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E6" w:rsidRPr="00F274E6" w:rsidRDefault="00F274E6" w:rsidP="00F274E6">
      <w:pPr>
        <w:tabs>
          <w:tab w:val="left" w:pos="2031"/>
        </w:tabs>
        <w:spacing w:after="0"/>
        <w:jc w:val="center"/>
        <w:rPr>
          <w:rFonts w:ascii="Times New Roman" w:hAnsi="Times New Roman" w:cs="Times New Roman"/>
          <w:b/>
          <w:sz w:val="24"/>
          <w:szCs w:val="24"/>
        </w:rPr>
      </w:pPr>
      <w:r w:rsidRPr="00F274E6">
        <w:rPr>
          <w:rFonts w:ascii="Times New Roman" w:hAnsi="Times New Roman" w:cs="Times New Roman"/>
          <w:b/>
          <w:sz w:val="24"/>
          <w:szCs w:val="24"/>
        </w:rPr>
        <w:t>ИНФОРМАЦИЯ</w:t>
      </w:r>
    </w:p>
    <w:p w:rsidR="00F274E6" w:rsidRPr="00F274E6" w:rsidRDefault="00F274E6" w:rsidP="00F274E6">
      <w:pPr>
        <w:tabs>
          <w:tab w:val="left" w:pos="1800"/>
        </w:tabs>
        <w:spacing w:after="0"/>
        <w:jc w:val="center"/>
        <w:rPr>
          <w:rFonts w:ascii="Times New Roman" w:hAnsi="Times New Roman" w:cs="Times New Roman"/>
          <w:b/>
          <w:sz w:val="24"/>
          <w:szCs w:val="24"/>
        </w:rPr>
      </w:pPr>
      <w:r w:rsidRPr="00F274E6">
        <w:rPr>
          <w:rFonts w:ascii="Times New Roman" w:hAnsi="Times New Roman" w:cs="Times New Roman"/>
          <w:b/>
          <w:sz w:val="24"/>
          <w:szCs w:val="24"/>
        </w:rPr>
        <w:t>о работе Областного бюджетного учреждения «Центр социальной защиты населения по Данковскому району» за 9 месяцев 202</w:t>
      </w:r>
      <w:r>
        <w:rPr>
          <w:rFonts w:ascii="Times New Roman" w:hAnsi="Times New Roman" w:cs="Times New Roman"/>
          <w:b/>
          <w:sz w:val="24"/>
          <w:szCs w:val="24"/>
        </w:rPr>
        <w:t>1</w:t>
      </w:r>
      <w:r w:rsidRPr="00F274E6">
        <w:rPr>
          <w:rFonts w:ascii="Times New Roman" w:hAnsi="Times New Roman" w:cs="Times New Roman"/>
          <w:b/>
          <w:sz w:val="24"/>
          <w:szCs w:val="24"/>
        </w:rPr>
        <w:t xml:space="preserve"> года</w:t>
      </w:r>
    </w:p>
    <w:p w:rsidR="00F274E6" w:rsidRPr="00F274E6" w:rsidRDefault="00F274E6" w:rsidP="00F274E6">
      <w:pPr>
        <w:tabs>
          <w:tab w:val="left" w:pos="1800"/>
        </w:tabs>
        <w:spacing w:after="0"/>
        <w:ind w:firstLine="709"/>
        <w:jc w:val="both"/>
        <w:rPr>
          <w:rFonts w:ascii="Times New Roman" w:hAnsi="Times New Roman" w:cs="Times New Roman"/>
          <w:sz w:val="24"/>
          <w:szCs w:val="24"/>
        </w:rPr>
      </w:pPr>
    </w:p>
    <w:p w:rsidR="00F274E6" w:rsidRPr="00F274E6" w:rsidRDefault="00F274E6" w:rsidP="00C87A16">
      <w:pPr>
        <w:tabs>
          <w:tab w:val="left" w:pos="1800"/>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В соответствии с постановлением администрации Липецкой области от 13 декабря 2013 года №565 «О создании областного бюджетного учреждения Центр социальной защиты населения по Данковскому району» было создано областное бюджетное учреждение «Центр социальной защиты населения по Данковскому району». Основной целью его деятельности является предоставление мер социальной поддержки и социального обслуживания отдельных категорий граждан на территории Данковского муниципального района Липецкой области.</w:t>
      </w:r>
    </w:p>
    <w:p w:rsidR="00F274E6" w:rsidRPr="00F274E6" w:rsidRDefault="00F274E6" w:rsidP="00C87A16">
      <w:pPr>
        <w:tabs>
          <w:tab w:val="left" w:pos="1800"/>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Текущее руководство деятельностью Центра осуществляет директор Фалеева Татьяна Петровна и действует на принципах единоначалия. Финансовое обеспечение Центра осуществляется за счет средств областного бюджета, выделенных на выполнение государственного задания. Так же Центр осуществляет виды приносящей доход деятельности:</w:t>
      </w:r>
    </w:p>
    <w:p w:rsidR="00F274E6" w:rsidRPr="00F274E6" w:rsidRDefault="00F274E6" w:rsidP="00C87A16">
      <w:pPr>
        <w:tabs>
          <w:tab w:val="left" w:pos="1800"/>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предоставление социальных услуг на дому гражданам пожилого возраста и инвалидам в соответствии с их индивидуальными программами предоставления социальных услуг;</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предоставление дополнительных социальных услуг на платной основе гражданам.</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xml:space="preserve">Основными инструментами повышения эффективности социальной защиты населения являются строгое соблюдение адресной социальной поддержки, повышение доступности и качества предоставления услуг. Этому в немалой степени способствует своевременное информирование населения через СМИ, размещение информации на сайте учреждения </w:t>
      </w:r>
      <w:proofErr w:type="spellStart"/>
      <w:r w:rsidRPr="00F274E6">
        <w:rPr>
          <w:rFonts w:ascii="Times New Roman" w:hAnsi="Times New Roman" w:cs="Times New Roman"/>
          <w:b/>
          <w:sz w:val="24"/>
          <w:szCs w:val="24"/>
        </w:rPr>
        <w:t>www.dankovcszn.ru</w:t>
      </w:r>
      <w:proofErr w:type="spellEnd"/>
      <w:r w:rsidRPr="00F274E6">
        <w:rPr>
          <w:rFonts w:ascii="Times New Roman" w:hAnsi="Times New Roman" w:cs="Times New Roman"/>
          <w:sz w:val="24"/>
          <w:szCs w:val="24"/>
        </w:rPr>
        <w:t>, доведение информационно-справочного материала до населения поселений района, а так же сотрудничество с ОБУ «УМФЦ по Липецкой области».</w:t>
      </w:r>
    </w:p>
    <w:p w:rsidR="00F274E6" w:rsidRPr="00F274E6" w:rsidRDefault="00F274E6" w:rsidP="00C87A16">
      <w:pPr>
        <w:tabs>
          <w:tab w:val="left" w:pos="1800"/>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Штатная численность работников учреждения по состоянию на 1 октября 202</w:t>
      </w:r>
      <w:r>
        <w:rPr>
          <w:rFonts w:ascii="Times New Roman" w:hAnsi="Times New Roman" w:cs="Times New Roman"/>
          <w:sz w:val="24"/>
          <w:szCs w:val="24"/>
        </w:rPr>
        <w:t>1</w:t>
      </w:r>
      <w:r w:rsidRPr="00F274E6">
        <w:rPr>
          <w:rFonts w:ascii="Times New Roman" w:hAnsi="Times New Roman" w:cs="Times New Roman"/>
          <w:sz w:val="24"/>
          <w:szCs w:val="24"/>
        </w:rPr>
        <w:t xml:space="preserve"> года составляет </w:t>
      </w:r>
      <w:r w:rsidRPr="0057606E">
        <w:rPr>
          <w:rFonts w:ascii="Times New Roman" w:hAnsi="Times New Roman" w:cs="Times New Roman"/>
          <w:sz w:val="24"/>
          <w:szCs w:val="24"/>
        </w:rPr>
        <w:t>1</w:t>
      </w:r>
      <w:r w:rsidR="0057606E" w:rsidRPr="0057606E">
        <w:rPr>
          <w:rFonts w:ascii="Times New Roman" w:hAnsi="Times New Roman" w:cs="Times New Roman"/>
          <w:sz w:val="24"/>
          <w:szCs w:val="24"/>
        </w:rPr>
        <w:t>07</w:t>
      </w:r>
      <w:r w:rsidRPr="0057606E">
        <w:rPr>
          <w:rFonts w:ascii="Times New Roman" w:hAnsi="Times New Roman" w:cs="Times New Roman"/>
          <w:sz w:val="24"/>
          <w:szCs w:val="24"/>
        </w:rPr>
        <w:t xml:space="preserve">,5 единиц, фактическая </w:t>
      </w:r>
      <w:r w:rsidR="0057606E" w:rsidRPr="0057606E">
        <w:rPr>
          <w:rFonts w:ascii="Times New Roman" w:hAnsi="Times New Roman" w:cs="Times New Roman"/>
          <w:sz w:val="24"/>
          <w:szCs w:val="24"/>
        </w:rPr>
        <w:t>89</w:t>
      </w:r>
      <w:r w:rsidRPr="0057606E">
        <w:rPr>
          <w:rFonts w:ascii="Times New Roman" w:hAnsi="Times New Roman" w:cs="Times New Roman"/>
          <w:sz w:val="24"/>
          <w:szCs w:val="24"/>
        </w:rPr>
        <w:t xml:space="preserve">, из которых </w:t>
      </w:r>
      <w:r w:rsidR="0057606E" w:rsidRPr="0057606E">
        <w:rPr>
          <w:rFonts w:ascii="Times New Roman" w:hAnsi="Times New Roman" w:cs="Times New Roman"/>
          <w:sz w:val="24"/>
          <w:szCs w:val="24"/>
        </w:rPr>
        <w:t>49</w:t>
      </w:r>
      <w:r w:rsidRPr="0057606E">
        <w:rPr>
          <w:rFonts w:ascii="Times New Roman" w:hAnsi="Times New Roman" w:cs="Times New Roman"/>
          <w:sz w:val="24"/>
          <w:szCs w:val="24"/>
        </w:rPr>
        <w:t xml:space="preserve"> - социальные работники. Среднемесячная заработная плата работников по учреждению на 1 октября 2021 года составляет 2</w:t>
      </w:r>
      <w:r w:rsidR="0057606E" w:rsidRPr="0057606E">
        <w:rPr>
          <w:rFonts w:ascii="Times New Roman" w:hAnsi="Times New Roman" w:cs="Times New Roman"/>
          <w:sz w:val="24"/>
          <w:szCs w:val="24"/>
        </w:rPr>
        <w:t>9492</w:t>
      </w:r>
      <w:r w:rsidRPr="0057606E">
        <w:rPr>
          <w:rFonts w:ascii="Times New Roman" w:hAnsi="Times New Roman" w:cs="Times New Roman"/>
          <w:sz w:val="24"/>
          <w:szCs w:val="24"/>
        </w:rPr>
        <w:t xml:space="preserve"> рубля.</w:t>
      </w:r>
    </w:p>
    <w:p w:rsidR="00F274E6" w:rsidRPr="00F274E6" w:rsidRDefault="00F274E6" w:rsidP="00C87A16">
      <w:pPr>
        <w:tabs>
          <w:tab w:val="left" w:pos="1800"/>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Размер субсидии на выполнение государственного задания за 9 месяцев  202</w:t>
      </w:r>
      <w:r w:rsidR="00505812">
        <w:rPr>
          <w:rFonts w:ascii="Times New Roman" w:hAnsi="Times New Roman" w:cs="Times New Roman"/>
          <w:sz w:val="24"/>
          <w:szCs w:val="24"/>
        </w:rPr>
        <w:t>1</w:t>
      </w:r>
      <w:r w:rsidRPr="00F274E6">
        <w:rPr>
          <w:rFonts w:ascii="Times New Roman" w:hAnsi="Times New Roman" w:cs="Times New Roman"/>
          <w:sz w:val="24"/>
          <w:szCs w:val="24"/>
        </w:rPr>
        <w:t xml:space="preserve"> года составил </w:t>
      </w:r>
      <w:r w:rsidRPr="0057606E">
        <w:rPr>
          <w:rFonts w:ascii="Times New Roman" w:hAnsi="Times New Roman" w:cs="Times New Roman"/>
          <w:sz w:val="24"/>
          <w:szCs w:val="24"/>
        </w:rPr>
        <w:t>3</w:t>
      </w:r>
      <w:r w:rsidR="0057606E" w:rsidRPr="0057606E">
        <w:rPr>
          <w:rFonts w:ascii="Times New Roman" w:hAnsi="Times New Roman" w:cs="Times New Roman"/>
          <w:sz w:val="24"/>
          <w:szCs w:val="24"/>
        </w:rPr>
        <w:t>0670</w:t>
      </w:r>
      <w:r w:rsidRPr="0057606E">
        <w:rPr>
          <w:rFonts w:ascii="Times New Roman" w:hAnsi="Times New Roman" w:cs="Times New Roman"/>
          <w:sz w:val="24"/>
          <w:szCs w:val="24"/>
        </w:rPr>
        <w:t>,0</w:t>
      </w:r>
      <w:r w:rsidRPr="00F274E6">
        <w:rPr>
          <w:rFonts w:ascii="Times New Roman" w:hAnsi="Times New Roman" w:cs="Times New Roman"/>
          <w:sz w:val="24"/>
          <w:szCs w:val="24"/>
        </w:rPr>
        <w:t xml:space="preserve"> тыс. рублей.</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В  течение 9 месяцев  202</w:t>
      </w:r>
      <w:r w:rsidR="00505812">
        <w:rPr>
          <w:rFonts w:ascii="Times New Roman" w:hAnsi="Times New Roman" w:cs="Times New Roman"/>
          <w:sz w:val="24"/>
          <w:szCs w:val="24"/>
        </w:rPr>
        <w:t>1</w:t>
      </w:r>
      <w:r w:rsidRPr="00F274E6">
        <w:rPr>
          <w:rFonts w:ascii="Times New Roman" w:hAnsi="Times New Roman" w:cs="Times New Roman"/>
          <w:sz w:val="24"/>
          <w:szCs w:val="24"/>
        </w:rPr>
        <w:t xml:space="preserve"> года социальное обслуживание граждан и все меры социальной поддержки, установленные законодательством федерального и регионального уровней, предоставлялись своевременно и в полном объеме. </w:t>
      </w:r>
    </w:p>
    <w:p w:rsidR="00F274E6" w:rsidRPr="00563B61" w:rsidRDefault="00F274E6" w:rsidP="00C87A16">
      <w:pPr>
        <w:spacing w:after="0"/>
        <w:ind w:firstLine="709"/>
        <w:jc w:val="both"/>
        <w:rPr>
          <w:rFonts w:ascii="Times New Roman" w:hAnsi="Times New Roman" w:cs="Times New Roman"/>
          <w:b/>
          <w:sz w:val="24"/>
          <w:szCs w:val="24"/>
          <w:highlight w:val="yellow"/>
        </w:rPr>
      </w:pPr>
      <w:r w:rsidRPr="00F274E6">
        <w:rPr>
          <w:rFonts w:ascii="Times New Roman" w:hAnsi="Times New Roman" w:cs="Times New Roman"/>
          <w:sz w:val="24"/>
          <w:szCs w:val="24"/>
        </w:rPr>
        <w:t xml:space="preserve">На эти цели было направлено </w:t>
      </w:r>
      <w:r w:rsidR="00563B61" w:rsidRPr="00563B61">
        <w:rPr>
          <w:rFonts w:ascii="Times New Roman" w:hAnsi="Times New Roman" w:cs="Times New Roman"/>
          <w:b/>
          <w:sz w:val="24"/>
          <w:szCs w:val="24"/>
        </w:rPr>
        <w:t>234312,1</w:t>
      </w:r>
      <w:r w:rsidRPr="00563B61">
        <w:rPr>
          <w:rFonts w:ascii="Times New Roman" w:hAnsi="Times New Roman" w:cs="Times New Roman"/>
          <w:b/>
          <w:sz w:val="24"/>
          <w:szCs w:val="24"/>
        </w:rPr>
        <w:t xml:space="preserve"> тыс. руб., в том числе:</w:t>
      </w:r>
    </w:p>
    <w:p w:rsidR="00F274E6" w:rsidRPr="00563B61" w:rsidRDefault="00F274E6" w:rsidP="00C87A16">
      <w:pPr>
        <w:tabs>
          <w:tab w:val="left" w:pos="1697"/>
        </w:tabs>
        <w:spacing w:after="0"/>
        <w:ind w:firstLine="709"/>
        <w:jc w:val="both"/>
        <w:rPr>
          <w:rFonts w:ascii="Times New Roman" w:hAnsi="Times New Roman" w:cs="Times New Roman"/>
          <w:b/>
          <w:sz w:val="24"/>
          <w:szCs w:val="24"/>
        </w:rPr>
      </w:pPr>
      <w:r w:rsidRPr="00563B61">
        <w:rPr>
          <w:rFonts w:ascii="Times New Roman" w:hAnsi="Times New Roman" w:cs="Times New Roman"/>
          <w:b/>
          <w:sz w:val="24"/>
          <w:szCs w:val="24"/>
        </w:rPr>
        <w:t>- федеральный бюджет</w:t>
      </w:r>
      <w:r w:rsidRPr="00563B61">
        <w:rPr>
          <w:rFonts w:ascii="Times New Roman" w:hAnsi="Times New Roman" w:cs="Times New Roman"/>
          <w:b/>
          <w:sz w:val="24"/>
          <w:szCs w:val="24"/>
        </w:rPr>
        <w:tab/>
      </w:r>
      <w:r w:rsidRPr="00563B61">
        <w:rPr>
          <w:rFonts w:ascii="Times New Roman" w:hAnsi="Times New Roman" w:cs="Times New Roman"/>
          <w:b/>
          <w:sz w:val="24"/>
          <w:szCs w:val="24"/>
        </w:rPr>
        <w:tab/>
      </w:r>
      <w:r w:rsidRPr="00563B61">
        <w:rPr>
          <w:rFonts w:ascii="Times New Roman" w:hAnsi="Times New Roman" w:cs="Times New Roman"/>
          <w:b/>
          <w:sz w:val="24"/>
          <w:szCs w:val="24"/>
        </w:rPr>
        <w:tab/>
      </w:r>
      <w:r w:rsidRPr="0057606E">
        <w:rPr>
          <w:rFonts w:ascii="Times New Roman" w:hAnsi="Times New Roman" w:cs="Times New Roman"/>
          <w:b/>
          <w:sz w:val="24"/>
          <w:szCs w:val="24"/>
        </w:rPr>
        <w:tab/>
      </w:r>
      <w:r w:rsidRPr="0057606E">
        <w:rPr>
          <w:rFonts w:ascii="Times New Roman" w:hAnsi="Times New Roman" w:cs="Times New Roman"/>
          <w:b/>
          <w:sz w:val="24"/>
          <w:szCs w:val="24"/>
        </w:rPr>
        <w:tab/>
      </w:r>
      <w:r w:rsidR="0057606E" w:rsidRPr="0057606E">
        <w:rPr>
          <w:rFonts w:ascii="Times New Roman" w:hAnsi="Times New Roman" w:cs="Times New Roman"/>
          <w:b/>
          <w:sz w:val="24"/>
          <w:szCs w:val="24"/>
        </w:rPr>
        <w:t>56671,5</w:t>
      </w:r>
      <w:r w:rsidRPr="0057606E">
        <w:rPr>
          <w:rFonts w:ascii="Times New Roman" w:hAnsi="Times New Roman" w:cs="Times New Roman"/>
          <w:b/>
          <w:sz w:val="24"/>
          <w:szCs w:val="24"/>
        </w:rPr>
        <w:t xml:space="preserve"> тыс. руб. </w:t>
      </w:r>
      <w:r w:rsidR="00563B61" w:rsidRPr="00563B61">
        <w:rPr>
          <w:rFonts w:ascii="Times New Roman" w:hAnsi="Times New Roman" w:cs="Times New Roman"/>
          <w:b/>
          <w:sz w:val="24"/>
          <w:szCs w:val="24"/>
        </w:rPr>
        <w:t>–</w:t>
      </w:r>
      <w:r w:rsidR="00563B61">
        <w:rPr>
          <w:rFonts w:ascii="Times New Roman" w:hAnsi="Times New Roman" w:cs="Times New Roman"/>
          <w:b/>
          <w:sz w:val="24"/>
          <w:szCs w:val="24"/>
        </w:rPr>
        <w:t>2</w:t>
      </w:r>
      <w:r w:rsidR="00563B61" w:rsidRPr="00563B61">
        <w:rPr>
          <w:rFonts w:ascii="Times New Roman" w:hAnsi="Times New Roman" w:cs="Times New Roman"/>
          <w:b/>
          <w:sz w:val="24"/>
          <w:szCs w:val="24"/>
        </w:rPr>
        <w:t>4</w:t>
      </w:r>
      <w:r w:rsidR="00563B61">
        <w:rPr>
          <w:rFonts w:ascii="Times New Roman" w:hAnsi="Times New Roman" w:cs="Times New Roman"/>
          <w:b/>
          <w:sz w:val="24"/>
          <w:szCs w:val="24"/>
        </w:rPr>
        <w:t>,2</w:t>
      </w:r>
      <w:r w:rsidRPr="00563B61">
        <w:rPr>
          <w:rFonts w:ascii="Times New Roman" w:hAnsi="Times New Roman" w:cs="Times New Roman"/>
          <w:b/>
          <w:sz w:val="24"/>
          <w:szCs w:val="24"/>
        </w:rPr>
        <w:t>%;</w:t>
      </w:r>
    </w:p>
    <w:p w:rsidR="00F274E6" w:rsidRPr="00563B61" w:rsidRDefault="00F274E6" w:rsidP="00C87A16">
      <w:pPr>
        <w:tabs>
          <w:tab w:val="left" w:pos="1697"/>
        </w:tabs>
        <w:spacing w:after="0"/>
        <w:ind w:firstLine="709"/>
        <w:jc w:val="both"/>
        <w:rPr>
          <w:rFonts w:ascii="Times New Roman" w:hAnsi="Times New Roman" w:cs="Times New Roman"/>
          <w:b/>
          <w:sz w:val="24"/>
          <w:szCs w:val="24"/>
        </w:rPr>
      </w:pPr>
      <w:r w:rsidRPr="00563B61">
        <w:rPr>
          <w:rFonts w:ascii="Times New Roman" w:hAnsi="Times New Roman" w:cs="Times New Roman"/>
          <w:b/>
          <w:sz w:val="24"/>
          <w:szCs w:val="24"/>
        </w:rPr>
        <w:t>- областной бюджет</w:t>
      </w:r>
      <w:r w:rsidRPr="00563B61">
        <w:rPr>
          <w:rFonts w:ascii="Times New Roman" w:hAnsi="Times New Roman" w:cs="Times New Roman"/>
          <w:b/>
          <w:sz w:val="24"/>
          <w:szCs w:val="24"/>
        </w:rPr>
        <w:tab/>
      </w:r>
      <w:r w:rsidRPr="00563B61">
        <w:rPr>
          <w:rFonts w:ascii="Times New Roman" w:hAnsi="Times New Roman" w:cs="Times New Roman"/>
          <w:b/>
          <w:sz w:val="24"/>
          <w:szCs w:val="24"/>
        </w:rPr>
        <w:tab/>
      </w:r>
      <w:r w:rsidRPr="00563B61">
        <w:rPr>
          <w:rFonts w:ascii="Times New Roman" w:hAnsi="Times New Roman" w:cs="Times New Roman"/>
          <w:b/>
          <w:sz w:val="24"/>
          <w:szCs w:val="24"/>
        </w:rPr>
        <w:tab/>
      </w:r>
      <w:r w:rsidRPr="00563B61">
        <w:rPr>
          <w:rFonts w:ascii="Times New Roman" w:hAnsi="Times New Roman" w:cs="Times New Roman"/>
          <w:b/>
          <w:sz w:val="24"/>
          <w:szCs w:val="24"/>
        </w:rPr>
        <w:tab/>
      </w:r>
      <w:r w:rsidRPr="00563B61">
        <w:rPr>
          <w:rFonts w:ascii="Times New Roman" w:hAnsi="Times New Roman" w:cs="Times New Roman"/>
          <w:b/>
          <w:sz w:val="24"/>
          <w:szCs w:val="24"/>
        </w:rPr>
        <w:tab/>
        <w:t>1</w:t>
      </w:r>
      <w:r w:rsidR="0057606E" w:rsidRPr="00563B61">
        <w:rPr>
          <w:rFonts w:ascii="Times New Roman" w:hAnsi="Times New Roman" w:cs="Times New Roman"/>
          <w:b/>
          <w:sz w:val="24"/>
          <w:szCs w:val="24"/>
        </w:rPr>
        <w:t>74560,3</w:t>
      </w:r>
      <w:r w:rsidRPr="00563B61">
        <w:rPr>
          <w:rFonts w:ascii="Times New Roman" w:hAnsi="Times New Roman" w:cs="Times New Roman"/>
          <w:b/>
          <w:sz w:val="24"/>
          <w:szCs w:val="24"/>
        </w:rPr>
        <w:t xml:space="preserve"> тыс. руб. – </w:t>
      </w:r>
      <w:r w:rsidR="00563B61">
        <w:rPr>
          <w:rFonts w:ascii="Times New Roman" w:hAnsi="Times New Roman" w:cs="Times New Roman"/>
          <w:b/>
          <w:sz w:val="24"/>
          <w:szCs w:val="24"/>
        </w:rPr>
        <w:t>74,5</w:t>
      </w:r>
    </w:p>
    <w:p w:rsidR="00F274E6" w:rsidRPr="00563B61" w:rsidRDefault="00F274E6" w:rsidP="00C87A16">
      <w:pPr>
        <w:tabs>
          <w:tab w:val="left" w:pos="1697"/>
        </w:tabs>
        <w:spacing w:after="0"/>
        <w:ind w:firstLine="709"/>
        <w:jc w:val="both"/>
        <w:rPr>
          <w:rFonts w:ascii="Times New Roman" w:hAnsi="Times New Roman" w:cs="Times New Roman"/>
          <w:b/>
          <w:sz w:val="24"/>
          <w:szCs w:val="24"/>
        </w:rPr>
      </w:pPr>
      <w:r w:rsidRPr="00563B61">
        <w:rPr>
          <w:rFonts w:ascii="Times New Roman" w:hAnsi="Times New Roman" w:cs="Times New Roman"/>
          <w:b/>
          <w:sz w:val="24"/>
          <w:szCs w:val="24"/>
        </w:rPr>
        <w:t>- средства от приносящей доход деятельности</w:t>
      </w:r>
      <w:r w:rsidRPr="00563B61">
        <w:rPr>
          <w:rFonts w:ascii="Times New Roman" w:hAnsi="Times New Roman" w:cs="Times New Roman"/>
          <w:b/>
          <w:sz w:val="24"/>
          <w:szCs w:val="24"/>
        </w:rPr>
        <w:tab/>
      </w:r>
      <w:r w:rsidR="00563B61" w:rsidRPr="00563B61">
        <w:rPr>
          <w:rFonts w:ascii="Times New Roman" w:hAnsi="Times New Roman" w:cs="Times New Roman"/>
          <w:b/>
          <w:sz w:val="24"/>
          <w:szCs w:val="24"/>
        </w:rPr>
        <w:t>3080,3</w:t>
      </w:r>
      <w:r w:rsidRPr="00563B61">
        <w:rPr>
          <w:rFonts w:ascii="Times New Roman" w:hAnsi="Times New Roman" w:cs="Times New Roman"/>
          <w:b/>
          <w:sz w:val="24"/>
          <w:szCs w:val="24"/>
        </w:rPr>
        <w:t xml:space="preserve"> тыс. руб.- 1,</w:t>
      </w:r>
      <w:r w:rsidR="00563B61" w:rsidRPr="00563B61">
        <w:rPr>
          <w:rFonts w:ascii="Times New Roman" w:hAnsi="Times New Roman" w:cs="Times New Roman"/>
          <w:b/>
          <w:sz w:val="24"/>
          <w:szCs w:val="24"/>
        </w:rPr>
        <w:t>3</w:t>
      </w:r>
      <w:r w:rsidRPr="00563B61">
        <w:rPr>
          <w:rFonts w:ascii="Times New Roman" w:hAnsi="Times New Roman" w:cs="Times New Roman"/>
          <w:b/>
          <w:sz w:val="24"/>
          <w:szCs w:val="24"/>
        </w:rPr>
        <w:t>%.</w:t>
      </w:r>
    </w:p>
    <w:p w:rsidR="00F274E6" w:rsidRPr="00F274E6" w:rsidRDefault="00F274E6" w:rsidP="00C87A16">
      <w:pPr>
        <w:tabs>
          <w:tab w:val="left" w:pos="1697"/>
        </w:tabs>
        <w:spacing w:after="0"/>
        <w:ind w:firstLine="709"/>
        <w:jc w:val="both"/>
        <w:rPr>
          <w:rFonts w:ascii="Times New Roman" w:hAnsi="Times New Roman" w:cs="Times New Roman"/>
          <w:sz w:val="24"/>
          <w:szCs w:val="24"/>
        </w:rPr>
      </w:pPr>
      <w:r w:rsidRPr="00563B61">
        <w:rPr>
          <w:rFonts w:ascii="Times New Roman" w:hAnsi="Times New Roman" w:cs="Times New Roman"/>
          <w:sz w:val="24"/>
          <w:szCs w:val="24"/>
        </w:rPr>
        <w:t>В настоящее время социальная защита населения является одной из немногих</w:t>
      </w:r>
      <w:r w:rsidRPr="00F274E6">
        <w:rPr>
          <w:rFonts w:ascii="Times New Roman" w:hAnsi="Times New Roman" w:cs="Times New Roman"/>
          <w:sz w:val="24"/>
          <w:szCs w:val="24"/>
        </w:rPr>
        <w:t xml:space="preserve"> отраслей, объемы деятельности которой постоянно увеличиваются, охватывая все большую часть населения. </w:t>
      </w:r>
    </w:p>
    <w:p w:rsidR="00F274E6" w:rsidRPr="00F274E6" w:rsidRDefault="00F274E6" w:rsidP="00C87A16">
      <w:pPr>
        <w:tabs>
          <w:tab w:val="left" w:pos="1697"/>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С начала 202</w:t>
      </w:r>
      <w:r w:rsidR="00505812">
        <w:rPr>
          <w:rFonts w:ascii="Times New Roman" w:hAnsi="Times New Roman" w:cs="Times New Roman"/>
          <w:sz w:val="24"/>
          <w:szCs w:val="24"/>
        </w:rPr>
        <w:t>1</w:t>
      </w:r>
      <w:r w:rsidRPr="00F274E6">
        <w:rPr>
          <w:rFonts w:ascii="Times New Roman" w:hAnsi="Times New Roman" w:cs="Times New Roman"/>
          <w:sz w:val="24"/>
          <w:szCs w:val="24"/>
        </w:rPr>
        <w:t xml:space="preserve"> года </w:t>
      </w:r>
      <w:r w:rsidR="00752D67">
        <w:rPr>
          <w:rFonts w:ascii="Times New Roman" w:hAnsi="Times New Roman" w:cs="Times New Roman"/>
          <w:sz w:val="24"/>
          <w:szCs w:val="24"/>
        </w:rPr>
        <w:t>5999</w:t>
      </w:r>
      <w:r w:rsidRPr="00F274E6">
        <w:rPr>
          <w:rFonts w:ascii="Times New Roman" w:hAnsi="Times New Roman" w:cs="Times New Roman"/>
          <w:sz w:val="24"/>
          <w:szCs w:val="24"/>
        </w:rPr>
        <w:t xml:space="preserve"> </w:t>
      </w:r>
      <w:proofErr w:type="spellStart"/>
      <w:r w:rsidRPr="00F274E6">
        <w:rPr>
          <w:rFonts w:ascii="Times New Roman" w:hAnsi="Times New Roman" w:cs="Times New Roman"/>
          <w:sz w:val="24"/>
          <w:szCs w:val="24"/>
        </w:rPr>
        <w:t>гражданин</w:t>
      </w:r>
      <w:r w:rsidR="001D1E7E">
        <w:rPr>
          <w:rFonts w:ascii="Times New Roman" w:hAnsi="Times New Roman" w:cs="Times New Roman"/>
          <w:sz w:val="24"/>
          <w:szCs w:val="24"/>
        </w:rPr>
        <w:t>ам</w:t>
      </w:r>
      <w:proofErr w:type="spellEnd"/>
      <w:r w:rsidRPr="00F274E6">
        <w:rPr>
          <w:rFonts w:ascii="Times New Roman" w:hAnsi="Times New Roman" w:cs="Times New Roman"/>
          <w:sz w:val="24"/>
          <w:szCs w:val="24"/>
        </w:rPr>
        <w:t xml:space="preserve"> были выплачены денежные выплаты на оплату жилищно-коммунальных услуг, сумма которых составила </w:t>
      </w:r>
      <w:r w:rsidR="00752D67">
        <w:rPr>
          <w:rFonts w:ascii="Times New Roman" w:hAnsi="Times New Roman" w:cs="Times New Roman"/>
          <w:sz w:val="24"/>
          <w:szCs w:val="24"/>
        </w:rPr>
        <w:t>38072,9</w:t>
      </w:r>
      <w:r w:rsidRPr="00F274E6">
        <w:rPr>
          <w:rFonts w:ascii="Times New Roman" w:hAnsi="Times New Roman" w:cs="Times New Roman"/>
          <w:sz w:val="24"/>
          <w:szCs w:val="24"/>
        </w:rPr>
        <w:t xml:space="preserve"> тыс. руб.  </w:t>
      </w:r>
      <w:r w:rsidRPr="00F274E6">
        <w:rPr>
          <w:rFonts w:ascii="Times New Roman" w:hAnsi="Times New Roman" w:cs="Times New Roman"/>
          <w:sz w:val="24"/>
          <w:szCs w:val="24"/>
        </w:rPr>
        <w:lastRenderedPageBreak/>
        <w:t xml:space="preserve">Средний размер денежных выплат (льгот) на оплату жилого помещения и коммунальных услуг составил </w:t>
      </w:r>
      <w:r w:rsidR="0057606E">
        <w:rPr>
          <w:rFonts w:ascii="Times New Roman" w:hAnsi="Times New Roman" w:cs="Times New Roman"/>
          <w:sz w:val="24"/>
          <w:szCs w:val="24"/>
        </w:rPr>
        <w:t>732,79</w:t>
      </w:r>
      <w:r w:rsidRPr="00F274E6">
        <w:rPr>
          <w:rFonts w:ascii="Times New Roman" w:hAnsi="Times New Roman" w:cs="Times New Roman"/>
          <w:sz w:val="24"/>
          <w:szCs w:val="24"/>
        </w:rPr>
        <w:t xml:space="preserve"> рубл</w:t>
      </w:r>
      <w:r w:rsidR="001D1E7E">
        <w:rPr>
          <w:rFonts w:ascii="Times New Roman" w:hAnsi="Times New Roman" w:cs="Times New Roman"/>
          <w:sz w:val="24"/>
          <w:szCs w:val="24"/>
        </w:rPr>
        <w:t>ей</w:t>
      </w:r>
      <w:r w:rsidRPr="00F274E6">
        <w:rPr>
          <w:rFonts w:ascii="Times New Roman" w:hAnsi="Times New Roman" w:cs="Times New Roman"/>
          <w:sz w:val="24"/>
          <w:szCs w:val="24"/>
        </w:rPr>
        <w:t>.</w:t>
      </w:r>
    </w:p>
    <w:p w:rsidR="00F274E6" w:rsidRPr="00F274E6" w:rsidRDefault="00752D67" w:rsidP="00C87A16">
      <w:pPr>
        <w:tabs>
          <w:tab w:val="left" w:pos="1697"/>
        </w:tabs>
        <w:spacing w:after="0"/>
        <w:ind w:firstLine="709"/>
        <w:jc w:val="both"/>
        <w:rPr>
          <w:rFonts w:ascii="Times New Roman" w:hAnsi="Times New Roman" w:cs="Times New Roman"/>
          <w:sz w:val="24"/>
          <w:szCs w:val="24"/>
        </w:rPr>
      </w:pPr>
      <w:r w:rsidRPr="00752D67">
        <w:rPr>
          <w:rFonts w:ascii="Times New Roman" w:hAnsi="Times New Roman" w:cs="Times New Roman"/>
          <w:sz w:val="24"/>
          <w:szCs w:val="24"/>
        </w:rPr>
        <w:t>247</w:t>
      </w:r>
      <w:r w:rsidR="00F274E6" w:rsidRPr="00F274E6">
        <w:rPr>
          <w:rFonts w:ascii="Times New Roman" w:hAnsi="Times New Roman" w:cs="Times New Roman"/>
          <w:sz w:val="24"/>
          <w:szCs w:val="24"/>
        </w:rPr>
        <w:t xml:space="preserve"> неработающих пенсионер</w:t>
      </w:r>
      <w:r w:rsidR="00662FB4">
        <w:rPr>
          <w:rFonts w:ascii="Times New Roman" w:hAnsi="Times New Roman" w:cs="Times New Roman"/>
          <w:sz w:val="24"/>
          <w:szCs w:val="24"/>
        </w:rPr>
        <w:t>ов</w:t>
      </w:r>
      <w:r w:rsidR="00F274E6" w:rsidRPr="00F274E6">
        <w:rPr>
          <w:rFonts w:ascii="Times New Roman" w:hAnsi="Times New Roman" w:cs="Times New Roman"/>
          <w:sz w:val="24"/>
          <w:szCs w:val="24"/>
        </w:rPr>
        <w:t>, собственник</w:t>
      </w:r>
      <w:r w:rsidR="00662FB4">
        <w:rPr>
          <w:rFonts w:ascii="Times New Roman" w:hAnsi="Times New Roman" w:cs="Times New Roman"/>
          <w:sz w:val="24"/>
          <w:szCs w:val="24"/>
        </w:rPr>
        <w:t>ов</w:t>
      </w:r>
      <w:r w:rsidR="00F274E6" w:rsidRPr="00F274E6">
        <w:rPr>
          <w:rFonts w:ascii="Times New Roman" w:hAnsi="Times New Roman" w:cs="Times New Roman"/>
          <w:sz w:val="24"/>
          <w:szCs w:val="24"/>
        </w:rPr>
        <w:t xml:space="preserve"> жилых помещений, достигших возраста 70, 80 лет воспользовались мерой социальной поддержки на компенсацию расходов на уплату взноса на капитальный ремонт на сумму </w:t>
      </w:r>
      <w:r>
        <w:rPr>
          <w:rFonts w:ascii="Times New Roman" w:hAnsi="Times New Roman" w:cs="Times New Roman"/>
          <w:sz w:val="24"/>
          <w:szCs w:val="24"/>
        </w:rPr>
        <w:t>46</w:t>
      </w:r>
      <w:r w:rsidR="00662FB4">
        <w:rPr>
          <w:rFonts w:ascii="Times New Roman" w:hAnsi="Times New Roman" w:cs="Times New Roman"/>
          <w:sz w:val="24"/>
          <w:szCs w:val="24"/>
        </w:rPr>
        <w:t>3,</w:t>
      </w:r>
      <w:r>
        <w:rPr>
          <w:rFonts w:ascii="Times New Roman" w:hAnsi="Times New Roman" w:cs="Times New Roman"/>
          <w:sz w:val="24"/>
          <w:szCs w:val="24"/>
        </w:rPr>
        <w:t>1</w:t>
      </w:r>
      <w:r w:rsidR="00F274E6" w:rsidRPr="00F274E6">
        <w:rPr>
          <w:rFonts w:ascii="Times New Roman" w:hAnsi="Times New Roman" w:cs="Times New Roman"/>
          <w:sz w:val="24"/>
          <w:szCs w:val="24"/>
        </w:rPr>
        <w:t xml:space="preserve"> тыс. рублей. Средний размер компенсации составил </w:t>
      </w:r>
      <w:r w:rsidR="002407B3">
        <w:rPr>
          <w:rFonts w:ascii="Times New Roman" w:hAnsi="Times New Roman" w:cs="Times New Roman"/>
          <w:sz w:val="24"/>
          <w:szCs w:val="24"/>
        </w:rPr>
        <w:t>224,32</w:t>
      </w:r>
      <w:r w:rsidR="00F274E6" w:rsidRPr="00F274E6">
        <w:rPr>
          <w:rFonts w:ascii="Times New Roman" w:hAnsi="Times New Roman" w:cs="Times New Roman"/>
          <w:sz w:val="24"/>
          <w:szCs w:val="24"/>
        </w:rPr>
        <w:t xml:space="preserve"> рубл</w:t>
      </w:r>
      <w:r w:rsidR="002407B3">
        <w:rPr>
          <w:rFonts w:ascii="Times New Roman" w:hAnsi="Times New Roman" w:cs="Times New Roman"/>
          <w:sz w:val="24"/>
          <w:szCs w:val="24"/>
        </w:rPr>
        <w:t>я</w:t>
      </w:r>
      <w:r w:rsidR="00F274E6" w:rsidRPr="00F274E6">
        <w:rPr>
          <w:rFonts w:ascii="Times New Roman" w:hAnsi="Times New Roman" w:cs="Times New Roman"/>
          <w:sz w:val="24"/>
          <w:szCs w:val="24"/>
        </w:rPr>
        <w:t xml:space="preserve">. Это на </w:t>
      </w:r>
      <w:r>
        <w:rPr>
          <w:rFonts w:ascii="Times New Roman" w:hAnsi="Times New Roman" w:cs="Times New Roman"/>
          <w:sz w:val="24"/>
          <w:szCs w:val="24"/>
        </w:rPr>
        <w:t>31</w:t>
      </w:r>
      <w:r w:rsidR="00F274E6" w:rsidRPr="00F274E6">
        <w:rPr>
          <w:rFonts w:ascii="Times New Roman" w:hAnsi="Times New Roman" w:cs="Times New Roman"/>
          <w:sz w:val="24"/>
          <w:szCs w:val="24"/>
        </w:rPr>
        <w:t xml:space="preserve"> человека больше, чем в аналогичном периоде прошлого года- </w:t>
      </w:r>
      <w:r>
        <w:rPr>
          <w:rFonts w:ascii="Times New Roman" w:hAnsi="Times New Roman" w:cs="Times New Roman"/>
          <w:sz w:val="24"/>
          <w:szCs w:val="24"/>
        </w:rPr>
        <w:t>216</w:t>
      </w:r>
      <w:r w:rsidR="00F274E6" w:rsidRPr="00F274E6">
        <w:rPr>
          <w:rFonts w:ascii="Times New Roman" w:hAnsi="Times New Roman" w:cs="Times New Roman"/>
          <w:sz w:val="24"/>
          <w:szCs w:val="24"/>
        </w:rPr>
        <w:t xml:space="preserve"> человек. </w:t>
      </w:r>
    </w:p>
    <w:p w:rsidR="00F274E6" w:rsidRPr="00F274E6" w:rsidRDefault="00F274E6" w:rsidP="00C87A16">
      <w:pPr>
        <w:pStyle w:val="ConsPlusNormal"/>
        <w:ind w:firstLine="709"/>
        <w:jc w:val="both"/>
        <w:rPr>
          <w:sz w:val="24"/>
          <w:szCs w:val="24"/>
        </w:rPr>
      </w:pPr>
      <w:r w:rsidRPr="00F274E6">
        <w:rPr>
          <w:sz w:val="24"/>
          <w:szCs w:val="24"/>
        </w:rPr>
        <w:t xml:space="preserve">Ежемесячные денежные выплаты ветеранам труда, труженикам тыла, реабилитированным лицам и лицам, пострадавшим от политических репрессий на конец отчетного периода получили </w:t>
      </w:r>
      <w:r w:rsidR="00752D67">
        <w:rPr>
          <w:sz w:val="24"/>
          <w:szCs w:val="24"/>
        </w:rPr>
        <w:t>2617</w:t>
      </w:r>
      <w:r w:rsidRPr="00F274E6">
        <w:rPr>
          <w:sz w:val="24"/>
          <w:szCs w:val="24"/>
        </w:rPr>
        <w:t xml:space="preserve"> человек. Сумма этих выплат составила 1</w:t>
      </w:r>
      <w:r w:rsidR="00752D67">
        <w:rPr>
          <w:sz w:val="24"/>
          <w:szCs w:val="24"/>
        </w:rPr>
        <w:t>2778,5</w:t>
      </w:r>
      <w:r w:rsidRPr="00F274E6">
        <w:rPr>
          <w:sz w:val="24"/>
          <w:szCs w:val="24"/>
        </w:rPr>
        <w:t xml:space="preserve"> тыс. рублей. </w:t>
      </w:r>
    </w:p>
    <w:p w:rsidR="00C0268E" w:rsidRDefault="00F274E6" w:rsidP="00C87A16">
      <w:pPr>
        <w:pStyle w:val="ConsPlusNormal"/>
        <w:ind w:firstLine="709"/>
        <w:jc w:val="both"/>
        <w:rPr>
          <w:sz w:val="24"/>
          <w:szCs w:val="24"/>
        </w:rPr>
      </w:pPr>
      <w:r w:rsidRPr="00F274E6">
        <w:rPr>
          <w:sz w:val="24"/>
          <w:szCs w:val="24"/>
        </w:rPr>
        <w:t>23</w:t>
      </w:r>
      <w:r w:rsidR="00C0268E">
        <w:rPr>
          <w:sz w:val="24"/>
          <w:szCs w:val="24"/>
        </w:rPr>
        <w:t>3</w:t>
      </w:r>
      <w:r w:rsidRPr="00F274E6">
        <w:rPr>
          <w:sz w:val="24"/>
          <w:szCs w:val="24"/>
        </w:rPr>
        <w:t xml:space="preserve"> ветеран</w:t>
      </w:r>
      <w:r w:rsidR="001D1E7E">
        <w:rPr>
          <w:sz w:val="24"/>
          <w:szCs w:val="24"/>
        </w:rPr>
        <w:t>а</w:t>
      </w:r>
      <w:r w:rsidRPr="00F274E6">
        <w:rPr>
          <w:sz w:val="24"/>
          <w:szCs w:val="24"/>
        </w:rPr>
        <w:t xml:space="preserve"> труда Липецкой области получили денежные выплаты в сумме </w:t>
      </w:r>
      <w:r w:rsidR="00C0268E">
        <w:rPr>
          <w:sz w:val="24"/>
          <w:szCs w:val="24"/>
        </w:rPr>
        <w:t>1692</w:t>
      </w:r>
      <w:r w:rsidRPr="00F274E6">
        <w:rPr>
          <w:sz w:val="24"/>
          <w:szCs w:val="24"/>
        </w:rPr>
        <w:t>,</w:t>
      </w:r>
      <w:r w:rsidR="00C0268E">
        <w:rPr>
          <w:sz w:val="24"/>
          <w:szCs w:val="24"/>
        </w:rPr>
        <w:t>0</w:t>
      </w:r>
      <w:r w:rsidRPr="00F274E6">
        <w:rPr>
          <w:sz w:val="24"/>
          <w:szCs w:val="24"/>
        </w:rPr>
        <w:t xml:space="preserve"> тыс. рублей. </w:t>
      </w:r>
    </w:p>
    <w:p w:rsidR="00F274E6" w:rsidRPr="00F274E6" w:rsidRDefault="00F274E6" w:rsidP="00C87A16">
      <w:pPr>
        <w:pStyle w:val="ConsPlusNormal"/>
        <w:ind w:firstLine="709"/>
        <w:jc w:val="both"/>
        <w:rPr>
          <w:sz w:val="24"/>
          <w:szCs w:val="24"/>
        </w:rPr>
      </w:pPr>
      <w:r w:rsidRPr="00F274E6">
        <w:rPr>
          <w:sz w:val="24"/>
          <w:szCs w:val="24"/>
        </w:rPr>
        <w:t xml:space="preserve">В отчетном периоде было выдано </w:t>
      </w:r>
      <w:r w:rsidRPr="002407B3">
        <w:rPr>
          <w:sz w:val="24"/>
          <w:szCs w:val="24"/>
        </w:rPr>
        <w:t xml:space="preserve">14 </w:t>
      </w:r>
      <w:r w:rsidRPr="00F274E6">
        <w:rPr>
          <w:sz w:val="24"/>
          <w:szCs w:val="24"/>
        </w:rPr>
        <w:t xml:space="preserve">удостоверений «Ветеран труда». </w:t>
      </w:r>
      <w:r w:rsidR="002407B3">
        <w:rPr>
          <w:sz w:val="24"/>
          <w:szCs w:val="24"/>
        </w:rPr>
        <w:t>5</w:t>
      </w:r>
      <w:r w:rsidRPr="00F274E6">
        <w:rPr>
          <w:sz w:val="24"/>
          <w:szCs w:val="24"/>
        </w:rPr>
        <w:t xml:space="preserve"> гражданам были выданы удостоверения «Ветеран труда Липецкой области».</w:t>
      </w:r>
    </w:p>
    <w:p w:rsidR="00F274E6" w:rsidRDefault="00F274E6" w:rsidP="00C87A16">
      <w:pPr>
        <w:pStyle w:val="ConsPlusNormal"/>
        <w:ind w:firstLine="709"/>
        <w:jc w:val="both"/>
        <w:rPr>
          <w:sz w:val="24"/>
          <w:szCs w:val="24"/>
        </w:rPr>
      </w:pPr>
      <w:r w:rsidRPr="00F274E6">
        <w:rPr>
          <w:sz w:val="24"/>
          <w:szCs w:val="24"/>
        </w:rPr>
        <w:t>По состоянию на 1 октября 202</w:t>
      </w:r>
      <w:r w:rsidR="00C0268E">
        <w:rPr>
          <w:sz w:val="24"/>
          <w:szCs w:val="24"/>
        </w:rPr>
        <w:t>1</w:t>
      </w:r>
      <w:r w:rsidRPr="00F274E6">
        <w:rPr>
          <w:sz w:val="24"/>
          <w:szCs w:val="24"/>
        </w:rPr>
        <w:t xml:space="preserve"> года </w:t>
      </w:r>
      <w:r w:rsidR="00C0268E">
        <w:rPr>
          <w:sz w:val="24"/>
          <w:szCs w:val="24"/>
        </w:rPr>
        <w:t>736</w:t>
      </w:r>
      <w:r w:rsidRPr="00F274E6">
        <w:rPr>
          <w:sz w:val="24"/>
          <w:szCs w:val="24"/>
        </w:rPr>
        <w:t xml:space="preserve"> семей получили субсидию на оплату жилого помещения и коммунальных услуг. Общая сумма выплат составила </w:t>
      </w:r>
      <w:r w:rsidR="00C0268E">
        <w:rPr>
          <w:sz w:val="24"/>
          <w:szCs w:val="24"/>
        </w:rPr>
        <w:t>6211,6</w:t>
      </w:r>
      <w:r w:rsidRPr="00F274E6">
        <w:rPr>
          <w:sz w:val="24"/>
          <w:szCs w:val="24"/>
        </w:rPr>
        <w:t xml:space="preserve">0 тыс. рублей, средний размер субсидии </w:t>
      </w:r>
      <w:r w:rsidR="002407B3">
        <w:rPr>
          <w:sz w:val="24"/>
          <w:szCs w:val="24"/>
        </w:rPr>
        <w:t>-</w:t>
      </w:r>
      <w:r w:rsidRPr="00F274E6">
        <w:rPr>
          <w:color w:val="FF0000"/>
          <w:sz w:val="24"/>
          <w:szCs w:val="24"/>
        </w:rPr>
        <w:t xml:space="preserve"> </w:t>
      </w:r>
      <w:r w:rsidRPr="00721780">
        <w:rPr>
          <w:sz w:val="24"/>
          <w:szCs w:val="24"/>
        </w:rPr>
        <w:t>1</w:t>
      </w:r>
      <w:r w:rsidR="00721780" w:rsidRPr="00721780">
        <w:rPr>
          <w:sz w:val="24"/>
          <w:szCs w:val="24"/>
        </w:rPr>
        <w:t>384,80</w:t>
      </w:r>
      <w:r w:rsidRPr="00F274E6">
        <w:rPr>
          <w:sz w:val="24"/>
          <w:szCs w:val="24"/>
        </w:rPr>
        <w:t xml:space="preserve"> рублей.</w:t>
      </w:r>
    </w:p>
    <w:p w:rsidR="002407B3" w:rsidRPr="008C5699" w:rsidRDefault="002407B3" w:rsidP="00C87A16">
      <w:pPr>
        <w:pStyle w:val="a3"/>
        <w:shd w:val="clear" w:color="auto" w:fill="FFFFFF"/>
        <w:spacing w:before="0" w:beforeAutospacing="0" w:after="0" w:afterAutospacing="0"/>
        <w:ind w:firstLine="709"/>
        <w:jc w:val="both"/>
      </w:pPr>
      <w:r w:rsidRPr="009B21EE">
        <w:t xml:space="preserve">Важно отметить, что с марта 2021  года вступили в силу изменения в №179-ОЗ «О государственной социальной помощи». Социальный контракт можно заключать по четырем направлениям: осуществление индивидуальной предпринимательской деятельности, развитие личного подсобного хозяйства, поиск работы и преодоление трудной жизненной ситуации. Облегчены условия предоставления социального контракта - отменены требования к имуществу заявителя и членам его семьи. </w:t>
      </w:r>
      <w:r>
        <w:t>У</w:t>
      </w:r>
      <w:r w:rsidRPr="009B21EE">
        <w:t>читыва</w:t>
      </w:r>
      <w:r>
        <w:t>ется</w:t>
      </w:r>
      <w:r w:rsidRPr="009B21EE">
        <w:t xml:space="preserve"> только среднедушевой доход семьи. </w:t>
      </w:r>
      <w:r>
        <w:t xml:space="preserve">За девять месяцев </w:t>
      </w:r>
      <w:r w:rsidRPr="009B21EE">
        <w:t xml:space="preserve">текущего года </w:t>
      </w:r>
      <w:r>
        <w:t>162</w:t>
      </w:r>
      <w:r w:rsidRPr="00225910">
        <w:rPr>
          <w:color w:val="FF0000"/>
        </w:rPr>
        <w:t xml:space="preserve"> </w:t>
      </w:r>
      <w:r w:rsidRPr="008C5699">
        <w:t>сем</w:t>
      </w:r>
      <w:r>
        <w:t>ьи</w:t>
      </w:r>
      <w:r w:rsidRPr="008C5699">
        <w:t xml:space="preserve"> заключили социальный контракт, из которых </w:t>
      </w:r>
      <w:r w:rsidR="00877918">
        <w:t>78</w:t>
      </w:r>
      <w:r w:rsidRPr="002407B3">
        <w:rPr>
          <w:color w:val="FF0000"/>
        </w:rPr>
        <w:t xml:space="preserve"> </w:t>
      </w:r>
      <w:r w:rsidRPr="00877918">
        <w:rPr>
          <w:color w:val="000000" w:themeColor="text1"/>
        </w:rPr>
        <w:t xml:space="preserve">на осуществление индивидуальной предпринимательской деятельности, </w:t>
      </w:r>
      <w:r w:rsidR="00877918" w:rsidRPr="00877918">
        <w:rPr>
          <w:color w:val="000000" w:themeColor="text1"/>
        </w:rPr>
        <w:t>17</w:t>
      </w:r>
      <w:r w:rsidRPr="00877918">
        <w:rPr>
          <w:color w:val="000000" w:themeColor="text1"/>
        </w:rPr>
        <w:t xml:space="preserve"> на  ведение личного подсобного хозяйства , </w:t>
      </w:r>
      <w:r w:rsidR="00877918" w:rsidRPr="00877918">
        <w:rPr>
          <w:color w:val="000000" w:themeColor="text1"/>
        </w:rPr>
        <w:t>5</w:t>
      </w:r>
      <w:r w:rsidRPr="00877918">
        <w:rPr>
          <w:color w:val="000000" w:themeColor="text1"/>
        </w:rPr>
        <w:t>0- на поиск работы 1</w:t>
      </w:r>
      <w:r w:rsidR="00877918" w:rsidRPr="00877918">
        <w:rPr>
          <w:color w:val="000000" w:themeColor="text1"/>
        </w:rPr>
        <w:t>7</w:t>
      </w:r>
      <w:r w:rsidRPr="00877918">
        <w:rPr>
          <w:color w:val="000000" w:themeColor="text1"/>
        </w:rPr>
        <w:t>- на преодоление трудной жизненной ситуации</w:t>
      </w:r>
      <w:r w:rsidRPr="008C5699">
        <w:t xml:space="preserve">. Размер выплат составил </w:t>
      </w:r>
      <w:r>
        <w:t>23514,6</w:t>
      </w:r>
      <w:r w:rsidRPr="008C5699">
        <w:t xml:space="preserve"> тыс. рублей. </w:t>
      </w:r>
    </w:p>
    <w:p w:rsidR="00900070" w:rsidRDefault="002407B3" w:rsidP="00C87A16">
      <w:pPr>
        <w:spacing w:after="0"/>
        <w:ind w:firstLine="539"/>
        <w:jc w:val="both"/>
        <w:rPr>
          <w:rFonts w:ascii="Times New Roman" w:hAnsi="Times New Roman" w:cs="Times New Roman"/>
          <w:sz w:val="24"/>
          <w:szCs w:val="24"/>
        </w:rPr>
      </w:pPr>
      <w:r>
        <w:rPr>
          <w:rFonts w:ascii="Times New Roman" w:hAnsi="Times New Roman" w:cs="Times New Roman"/>
          <w:sz w:val="24"/>
          <w:szCs w:val="24"/>
        </w:rPr>
        <w:t>20</w:t>
      </w:r>
      <w:r>
        <w:t xml:space="preserve"> </w:t>
      </w:r>
      <w:r w:rsidR="00F274E6" w:rsidRPr="00F274E6">
        <w:rPr>
          <w:rFonts w:ascii="Times New Roman" w:hAnsi="Times New Roman" w:cs="Times New Roman"/>
          <w:sz w:val="24"/>
          <w:szCs w:val="24"/>
        </w:rPr>
        <w:t xml:space="preserve">гражданам, </w:t>
      </w:r>
      <w:r w:rsidR="00F274E6" w:rsidRPr="00F274E6">
        <w:rPr>
          <w:rFonts w:ascii="Times New Roman" w:hAnsi="Times New Roman" w:cs="Times New Roman"/>
          <w:bCs/>
          <w:sz w:val="24"/>
          <w:szCs w:val="24"/>
        </w:rPr>
        <w:t>находящ</w:t>
      </w:r>
      <w:r>
        <w:rPr>
          <w:rFonts w:ascii="Times New Roman" w:hAnsi="Times New Roman" w:cs="Times New Roman"/>
          <w:bCs/>
          <w:sz w:val="24"/>
          <w:szCs w:val="24"/>
        </w:rPr>
        <w:t>и</w:t>
      </w:r>
      <w:r w:rsidR="00F274E6" w:rsidRPr="00F274E6">
        <w:rPr>
          <w:rFonts w:ascii="Times New Roman" w:hAnsi="Times New Roman" w:cs="Times New Roman"/>
          <w:bCs/>
          <w:sz w:val="24"/>
          <w:szCs w:val="24"/>
        </w:rPr>
        <w:t>мся в трудной жизненной ситуации</w:t>
      </w:r>
      <w:r w:rsidR="00F274E6" w:rsidRPr="00F274E6">
        <w:rPr>
          <w:rFonts w:ascii="Times New Roman" w:hAnsi="Times New Roman" w:cs="Times New Roman"/>
          <w:sz w:val="24"/>
          <w:szCs w:val="24"/>
        </w:rPr>
        <w:t xml:space="preserve"> была оказана материальная помощь на</w:t>
      </w:r>
      <w:r w:rsidRPr="002407B3">
        <w:t xml:space="preserve"> </w:t>
      </w:r>
      <w:r w:rsidRPr="002407B3">
        <w:rPr>
          <w:rFonts w:ascii="Times New Roman" w:eastAsia="Times New Roman" w:hAnsi="Times New Roman" w:cs="Times New Roman"/>
          <w:sz w:val="24"/>
          <w:szCs w:val="24"/>
        </w:rPr>
        <w:t>экстренн</w:t>
      </w:r>
      <w:r>
        <w:rPr>
          <w:rFonts w:ascii="Times New Roman" w:eastAsia="Times New Roman" w:hAnsi="Times New Roman" w:cs="Times New Roman"/>
          <w:sz w:val="24"/>
          <w:szCs w:val="24"/>
        </w:rPr>
        <w:t>ый</w:t>
      </w:r>
      <w:r w:rsidRPr="002407B3">
        <w:rPr>
          <w:rFonts w:ascii="Times New Roman" w:eastAsia="Times New Roman" w:hAnsi="Times New Roman" w:cs="Times New Roman"/>
          <w:sz w:val="24"/>
          <w:szCs w:val="24"/>
        </w:rPr>
        <w:t xml:space="preserve"> ремонт жил</w:t>
      </w:r>
      <w:r>
        <w:rPr>
          <w:rFonts w:ascii="Times New Roman" w:eastAsia="Times New Roman" w:hAnsi="Times New Roman" w:cs="Times New Roman"/>
          <w:sz w:val="24"/>
          <w:szCs w:val="24"/>
        </w:rPr>
        <w:t>ого</w:t>
      </w:r>
      <w:r w:rsidRPr="002407B3">
        <w:rPr>
          <w:rFonts w:ascii="Times New Roman" w:eastAsia="Times New Roman" w:hAnsi="Times New Roman" w:cs="Times New Roman"/>
          <w:sz w:val="24"/>
          <w:szCs w:val="24"/>
        </w:rPr>
        <w:t xml:space="preserve"> помещени</w:t>
      </w:r>
      <w:r>
        <w:rPr>
          <w:rFonts w:ascii="Times New Roman" w:eastAsia="Times New Roman" w:hAnsi="Times New Roman" w:cs="Times New Roman"/>
          <w:sz w:val="24"/>
          <w:szCs w:val="24"/>
        </w:rPr>
        <w:t>я, пожар,</w:t>
      </w:r>
      <w:r w:rsidR="00F274E6" w:rsidRPr="00F274E6">
        <w:rPr>
          <w:rFonts w:ascii="Times New Roman" w:hAnsi="Times New Roman" w:cs="Times New Roman"/>
          <w:sz w:val="24"/>
          <w:szCs w:val="24"/>
        </w:rPr>
        <w:t xml:space="preserve"> ремонт системы водоснабжения, приобретение бытовой техники, телевизионной цифровой приставки, на возмещение расходов в связи с лечением за пределами области на сумму </w:t>
      </w:r>
      <w:r>
        <w:rPr>
          <w:rFonts w:ascii="Times New Roman" w:hAnsi="Times New Roman" w:cs="Times New Roman"/>
          <w:sz w:val="24"/>
          <w:szCs w:val="24"/>
        </w:rPr>
        <w:t>259,5</w:t>
      </w:r>
      <w:r w:rsidR="00F274E6" w:rsidRPr="00F274E6">
        <w:rPr>
          <w:rFonts w:ascii="Times New Roman" w:hAnsi="Times New Roman" w:cs="Times New Roman"/>
          <w:sz w:val="24"/>
          <w:szCs w:val="24"/>
        </w:rPr>
        <w:t xml:space="preserve"> тыс. рублей.</w:t>
      </w:r>
    </w:p>
    <w:p w:rsidR="00F274E6" w:rsidRDefault="00F274E6" w:rsidP="00C87A16">
      <w:pPr>
        <w:spacing w:after="0"/>
        <w:ind w:firstLine="539"/>
        <w:jc w:val="both"/>
        <w:rPr>
          <w:rFonts w:ascii="Times New Roman" w:hAnsi="Times New Roman" w:cs="Times New Roman"/>
          <w:sz w:val="24"/>
          <w:szCs w:val="24"/>
        </w:rPr>
      </w:pPr>
      <w:r w:rsidRPr="00F274E6">
        <w:rPr>
          <w:rFonts w:ascii="Times New Roman" w:hAnsi="Times New Roman" w:cs="Times New Roman"/>
          <w:sz w:val="24"/>
          <w:szCs w:val="24"/>
        </w:rPr>
        <w:t>На возмещение транспортных расходов 1</w:t>
      </w:r>
      <w:r w:rsidR="00D35B9C">
        <w:rPr>
          <w:rFonts w:ascii="Times New Roman" w:hAnsi="Times New Roman" w:cs="Times New Roman"/>
          <w:sz w:val="24"/>
          <w:szCs w:val="24"/>
        </w:rPr>
        <w:t>5</w:t>
      </w:r>
      <w:r w:rsidRPr="00F274E6">
        <w:rPr>
          <w:rFonts w:ascii="Times New Roman" w:hAnsi="Times New Roman" w:cs="Times New Roman"/>
          <w:sz w:val="24"/>
          <w:szCs w:val="24"/>
        </w:rPr>
        <w:t xml:space="preserve"> гражданам, находящимся на амбулаторном лечении программным гемодиализом оказана материальная помощь на сумму </w:t>
      </w:r>
      <w:r w:rsidR="00D35B9C">
        <w:rPr>
          <w:rFonts w:ascii="Times New Roman" w:hAnsi="Times New Roman" w:cs="Times New Roman"/>
          <w:sz w:val="24"/>
          <w:szCs w:val="24"/>
        </w:rPr>
        <w:t>375,</w:t>
      </w:r>
      <w:r w:rsidRPr="00F274E6">
        <w:rPr>
          <w:rFonts w:ascii="Times New Roman" w:hAnsi="Times New Roman" w:cs="Times New Roman"/>
          <w:sz w:val="24"/>
          <w:szCs w:val="24"/>
        </w:rPr>
        <w:t>0 тыс. рублей.</w:t>
      </w:r>
    </w:p>
    <w:p w:rsidR="00D35B9C" w:rsidRPr="009B21EE" w:rsidRDefault="00D35B9C" w:rsidP="00C87A16">
      <w:pPr>
        <w:pStyle w:val="a3"/>
        <w:shd w:val="clear" w:color="auto" w:fill="FFFFFF"/>
        <w:spacing w:before="0" w:beforeAutospacing="0" w:after="0" w:afterAutospacing="0"/>
        <w:ind w:firstLine="709"/>
        <w:jc w:val="both"/>
      </w:pPr>
      <w:r w:rsidRPr="009B21EE">
        <w:t xml:space="preserve">По состоянию на 1 </w:t>
      </w:r>
      <w:r>
        <w:t>октября</w:t>
      </w:r>
      <w:r w:rsidRPr="009B21EE">
        <w:t xml:space="preserve"> 2021 года ежемесячную  выплату в связи с рождением (усыновлением) первого ребенка до трех лет получили 2</w:t>
      </w:r>
      <w:r>
        <w:t>64</w:t>
      </w:r>
      <w:r w:rsidRPr="009B21EE">
        <w:t xml:space="preserve"> </w:t>
      </w:r>
      <w:r>
        <w:t>семьи</w:t>
      </w:r>
      <w:r w:rsidRPr="009B21EE">
        <w:t xml:space="preserve"> на сумму </w:t>
      </w:r>
      <w:r>
        <w:t>17552,3</w:t>
      </w:r>
      <w:r w:rsidRPr="009B21EE">
        <w:t xml:space="preserve"> тыс. рублей. Размер выплаты составляет 10215  рублей. В аналогичном периоде прошлого года данной выплатой воспользовалось 1</w:t>
      </w:r>
      <w:r>
        <w:t>79</w:t>
      </w:r>
      <w:r w:rsidRPr="009B21EE">
        <w:t xml:space="preserve"> получател</w:t>
      </w:r>
      <w:r>
        <w:t>я</w:t>
      </w:r>
      <w:r w:rsidRPr="009B21EE">
        <w:t xml:space="preserve"> на сумму </w:t>
      </w:r>
      <w:r>
        <w:t>13594,1</w:t>
      </w:r>
      <w:r w:rsidRPr="009B21EE">
        <w:t xml:space="preserve"> тыс. рублей</w:t>
      </w:r>
      <w:r>
        <w:t>,</w:t>
      </w:r>
      <w:r w:rsidRPr="009B21EE">
        <w:rPr>
          <w:color w:val="FF0000"/>
        </w:rPr>
        <w:t xml:space="preserve"> </w:t>
      </w:r>
      <w:r w:rsidRPr="009B21EE">
        <w:t>что в 1,</w:t>
      </w:r>
      <w:r>
        <w:t>5</w:t>
      </w:r>
      <w:r w:rsidRPr="009B21EE">
        <w:t xml:space="preserve"> раза меньше, чем в 2021 году.</w:t>
      </w:r>
    </w:p>
    <w:p w:rsidR="00F274E6" w:rsidRPr="00F274E6" w:rsidRDefault="00F274E6" w:rsidP="00C87A16">
      <w:pPr>
        <w:autoSpaceDE w:val="0"/>
        <w:autoSpaceDN w:val="0"/>
        <w:adjustRightInd w:val="0"/>
        <w:spacing w:after="0"/>
        <w:jc w:val="both"/>
        <w:rPr>
          <w:rFonts w:ascii="Times New Roman" w:hAnsi="Times New Roman" w:cs="Times New Roman"/>
          <w:sz w:val="24"/>
          <w:szCs w:val="24"/>
        </w:rPr>
      </w:pPr>
      <w:r w:rsidRPr="00F274E6">
        <w:rPr>
          <w:rFonts w:ascii="Times New Roman" w:hAnsi="Times New Roman" w:cs="Times New Roman"/>
          <w:sz w:val="24"/>
          <w:szCs w:val="24"/>
        </w:rPr>
        <w:t xml:space="preserve">         По состоянию на 1 октября 202</w:t>
      </w:r>
      <w:r w:rsidR="001C3C09">
        <w:rPr>
          <w:rFonts w:ascii="Times New Roman" w:hAnsi="Times New Roman" w:cs="Times New Roman"/>
          <w:sz w:val="24"/>
          <w:szCs w:val="24"/>
        </w:rPr>
        <w:t>1</w:t>
      </w:r>
      <w:r w:rsidRPr="00F274E6">
        <w:rPr>
          <w:rFonts w:ascii="Times New Roman" w:hAnsi="Times New Roman" w:cs="Times New Roman"/>
          <w:sz w:val="24"/>
          <w:szCs w:val="24"/>
        </w:rPr>
        <w:t xml:space="preserve"> года пособие на ребенка выплачено в сумме </w:t>
      </w:r>
      <w:r w:rsidR="001C3C09">
        <w:rPr>
          <w:rFonts w:ascii="Times New Roman" w:hAnsi="Times New Roman" w:cs="Times New Roman"/>
          <w:sz w:val="24"/>
          <w:szCs w:val="24"/>
        </w:rPr>
        <w:t>3242,4</w:t>
      </w:r>
      <w:r w:rsidRPr="00F274E6">
        <w:rPr>
          <w:rFonts w:ascii="Times New Roman" w:hAnsi="Times New Roman" w:cs="Times New Roman"/>
          <w:sz w:val="24"/>
          <w:szCs w:val="24"/>
        </w:rPr>
        <w:t xml:space="preserve"> тыс. рублей, его получателями являлись </w:t>
      </w:r>
      <w:r w:rsidR="001C3C09">
        <w:rPr>
          <w:rFonts w:ascii="Times New Roman" w:hAnsi="Times New Roman" w:cs="Times New Roman"/>
          <w:sz w:val="24"/>
          <w:szCs w:val="24"/>
        </w:rPr>
        <w:t>253</w:t>
      </w:r>
      <w:r w:rsidRPr="00F274E6">
        <w:rPr>
          <w:rFonts w:ascii="Times New Roman" w:hAnsi="Times New Roman" w:cs="Times New Roman"/>
          <w:sz w:val="24"/>
          <w:szCs w:val="24"/>
        </w:rPr>
        <w:t xml:space="preserve"> сем</w:t>
      </w:r>
      <w:r w:rsidR="001C3C09">
        <w:rPr>
          <w:rFonts w:ascii="Times New Roman" w:hAnsi="Times New Roman" w:cs="Times New Roman"/>
          <w:sz w:val="24"/>
          <w:szCs w:val="24"/>
        </w:rPr>
        <w:t>ьи</w:t>
      </w:r>
      <w:r w:rsidRPr="00F274E6">
        <w:rPr>
          <w:rFonts w:ascii="Times New Roman" w:hAnsi="Times New Roman" w:cs="Times New Roman"/>
          <w:sz w:val="24"/>
          <w:szCs w:val="24"/>
        </w:rPr>
        <w:t xml:space="preserve">, которые имеют в своем составе </w:t>
      </w:r>
      <w:r w:rsidR="001C3C09">
        <w:rPr>
          <w:rFonts w:ascii="Times New Roman" w:hAnsi="Times New Roman" w:cs="Times New Roman"/>
          <w:sz w:val="24"/>
          <w:szCs w:val="24"/>
        </w:rPr>
        <w:t>494</w:t>
      </w:r>
      <w:r w:rsidRPr="00F274E6">
        <w:rPr>
          <w:rFonts w:ascii="Times New Roman" w:hAnsi="Times New Roman" w:cs="Times New Roman"/>
          <w:sz w:val="24"/>
          <w:szCs w:val="24"/>
        </w:rPr>
        <w:t xml:space="preserve"> </w:t>
      </w:r>
      <w:r w:rsidR="001C3C09">
        <w:rPr>
          <w:rFonts w:ascii="Times New Roman" w:hAnsi="Times New Roman" w:cs="Times New Roman"/>
          <w:sz w:val="24"/>
          <w:szCs w:val="24"/>
        </w:rPr>
        <w:t>ребенка</w:t>
      </w:r>
      <w:r w:rsidRPr="00F274E6">
        <w:rPr>
          <w:rFonts w:ascii="Times New Roman" w:hAnsi="Times New Roman" w:cs="Times New Roman"/>
          <w:sz w:val="24"/>
          <w:szCs w:val="24"/>
        </w:rPr>
        <w:t xml:space="preserve">.  </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xml:space="preserve">Ежемесячная социальная выплата </w:t>
      </w:r>
      <w:r w:rsidR="00032135">
        <w:rPr>
          <w:rFonts w:ascii="Times New Roman" w:hAnsi="Times New Roman" w:cs="Times New Roman"/>
          <w:sz w:val="24"/>
          <w:szCs w:val="24"/>
        </w:rPr>
        <w:t>49</w:t>
      </w:r>
      <w:r w:rsidRPr="00F274E6">
        <w:rPr>
          <w:rFonts w:ascii="Times New Roman" w:hAnsi="Times New Roman" w:cs="Times New Roman"/>
          <w:sz w:val="24"/>
          <w:szCs w:val="24"/>
        </w:rPr>
        <w:t xml:space="preserve"> малообеспеченн</w:t>
      </w:r>
      <w:r w:rsidR="00032135">
        <w:rPr>
          <w:rFonts w:ascii="Times New Roman" w:hAnsi="Times New Roman" w:cs="Times New Roman"/>
          <w:sz w:val="24"/>
          <w:szCs w:val="24"/>
        </w:rPr>
        <w:t>ым</w:t>
      </w:r>
      <w:r w:rsidRPr="00F274E6">
        <w:rPr>
          <w:rFonts w:ascii="Times New Roman" w:hAnsi="Times New Roman" w:cs="Times New Roman"/>
          <w:sz w:val="24"/>
          <w:szCs w:val="24"/>
        </w:rPr>
        <w:t xml:space="preserve"> семь</w:t>
      </w:r>
      <w:r w:rsidR="00032135">
        <w:rPr>
          <w:rFonts w:ascii="Times New Roman" w:hAnsi="Times New Roman" w:cs="Times New Roman"/>
          <w:sz w:val="24"/>
          <w:szCs w:val="24"/>
        </w:rPr>
        <w:t>ям</w:t>
      </w:r>
      <w:r w:rsidRPr="00F274E6">
        <w:rPr>
          <w:rFonts w:ascii="Times New Roman" w:hAnsi="Times New Roman" w:cs="Times New Roman"/>
          <w:sz w:val="24"/>
          <w:szCs w:val="24"/>
        </w:rPr>
        <w:t xml:space="preserve"> по уходу за ребенком от 1,5 до 3-х лет составила </w:t>
      </w:r>
      <w:r w:rsidR="00032135">
        <w:rPr>
          <w:rFonts w:ascii="Times New Roman" w:hAnsi="Times New Roman" w:cs="Times New Roman"/>
          <w:sz w:val="24"/>
          <w:szCs w:val="24"/>
        </w:rPr>
        <w:t>237,2</w:t>
      </w:r>
      <w:r w:rsidRPr="00F274E6">
        <w:rPr>
          <w:rFonts w:ascii="Times New Roman" w:hAnsi="Times New Roman" w:cs="Times New Roman"/>
          <w:sz w:val="24"/>
          <w:szCs w:val="24"/>
        </w:rPr>
        <w:t xml:space="preserve"> тыс. рублей.</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lastRenderedPageBreak/>
        <w:t>Единовременное пособие при рождении ребенка было выплачено 3</w:t>
      </w:r>
      <w:r w:rsidR="00032135">
        <w:rPr>
          <w:rFonts w:ascii="Times New Roman" w:hAnsi="Times New Roman" w:cs="Times New Roman"/>
          <w:sz w:val="24"/>
          <w:szCs w:val="24"/>
        </w:rPr>
        <w:t>4</w:t>
      </w:r>
      <w:r w:rsidRPr="00F274E6">
        <w:rPr>
          <w:rFonts w:ascii="Times New Roman" w:hAnsi="Times New Roman" w:cs="Times New Roman"/>
          <w:sz w:val="24"/>
          <w:szCs w:val="24"/>
        </w:rPr>
        <w:t xml:space="preserve"> неработающим гражданам на сумму </w:t>
      </w:r>
      <w:r w:rsidR="00032135">
        <w:rPr>
          <w:rFonts w:ascii="Times New Roman" w:hAnsi="Times New Roman" w:cs="Times New Roman"/>
          <w:sz w:val="24"/>
          <w:szCs w:val="24"/>
        </w:rPr>
        <w:t xml:space="preserve">650,4 </w:t>
      </w:r>
      <w:r w:rsidRPr="00F274E6">
        <w:rPr>
          <w:rFonts w:ascii="Times New Roman" w:hAnsi="Times New Roman" w:cs="Times New Roman"/>
          <w:sz w:val="24"/>
          <w:szCs w:val="24"/>
        </w:rPr>
        <w:t>тыс. рублей. Размер пособия с 1 февраля 202</w:t>
      </w:r>
      <w:r w:rsidR="00662FB4">
        <w:rPr>
          <w:rFonts w:ascii="Times New Roman" w:hAnsi="Times New Roman" w:cs="Times New Roman"/>
          <w:sz w:val="24"/>
          <w:szCs w:val="24"/>
        </w:rPr>
        <w:t>1</w:t>
      </w:r>
      <w:r w:rsidRPr="00F274E6">
        <w:rPr>
          <w:rFonts w:ascii="Times New Roman" w:hAnsi="Times New Roman" w:cs="Times New Roman"/>
          <w:sz w:val="24"/>
          <w:szCs w:val="24"/>
        </w:rPr>
        <w:t xml:space="preserve"> года составляет 18</w:t>
      </w:r>
      <w:r w:rsidR="00662FB4">
        <w:rPr>
          <w:rFonts w:ascii="Times New Roman" w:hAnsi="Times New Roman" w:cs="Times New Roman"/>
          <w:sz w:val="24"/>
          <w:szCs w:val="24"/>
        </w:rPr>
        <w:t>886,32</w:t>
      </w:r>
      <w:r w:rsidRPr="00F274E6">
        <w:rPr>
          <w:rFonts w:ascii="Times New Roman" w:hAnsi="Times New Roman" w:cs="Times New Roman"/>
          <w:sz w:val="24"/>
          <w:szCs w:val="24"/>
        </w:rPr>
        <w:t xml:space="preserve"> рублей. </w:t>
      </w:r>
    </w:p>
    <w:p w:rsidR="00F274E6" w:rsidRPr="00F274E6" w:rsidRDefault="00F274E6" w:rsidP="00C87A16">
      <w:pPr>
        <w:autoSpaceDE w:val="0"/>
        <w:autoSpaceDN w:val="0"/>
        <w:adjustRightInd w:val="0"/>
        <w:spacing w:after="0"/>
        <w:jc w:val="both"/>
        <w:rPr>
          <w:rFonts w:ascii="Times New Roman" w:hAnsi="Times New Roman" w:cs="Times New Roman"/>
          <w:sz w:val="24"/>
          <w:szCs w:val="24"/>
        </w:rPr>
      </w:pPr>
      <w:r w:rsidRPr="00F274E6">
        <w:rPr>
          <w:rFonts w:ascii="Times New Roman" w:hAnsi="Times New Roman" w:cs="Times New Roman"/>
          <w:sz w:val="24"/>
          <w:szCs w:val="24"/>
        </w:rPr>
        <w:t xml:space="preserve">          За девять месяцев  202</w:t>
      </w:r>
      <w:r w:rsidR="00032135">
        <w:rPr>
          <w:rFonts w:ascii="Times New Roman" w:hAnsi="Times New Roman" w:cs="Times New Roman"/>
          <w:sz w:val="24"/>
          <w:szCs w:val="24"/>
        </w:rPr>
        <w:t>1</w:t>
      </w:r>
      <w:r w:rsidRPr="00F274E6">
        <w:rPr>
          <w:rFonts w:ascii="Times New Roman" w:hAnsi="Times New Roman" w:cs="Times New Roman"/>
          <w:sz w:val="24"/>
          <w:szCs w:val="24"/>
        </w:rPr>
        <w:t xml:space="preserve"> года неработающие граждане в количестве 1</w:t>
      </w:r>
      <w:r w:rsidR="00032135">
        <w:rPr>
          <w:rFonts w:ascii="Times New Roman" w:hAnsi="Times New Roman" w:cs="Times New Roman"/>
          <w:sz w:val="24"/>
          <w:szCs w:val="24"/>
        </w:rPr>
        <w:t>91</w:t>
      </w:r>
      <w:r w:rsidRPr="00F274E6">
        <w:rPr>
          <w:rFonts w:ascii="Times New Roman" w:hAnsi="Times New Roman" w:cs="Times New Roman"/>
          <w:sz w:val="24"/>
          <w:szCs w:val="24"/>
        </w:rPr>
        <w:t xml:space="preserve"> человека ежемесячно получали пособие по уходу за ребенком, сумма выплат </w:t>
      </w:r>
      <w:r w:rsidR="00032135">
        <w:rPr>
          <w:rFonts w:ascii="Times New Roman" w:hAnsi="Times New Roman" w:cs="Times New Roman"/>
          <w:sz w:val="24"/>
          <w:szCs w:val="24"/>
        </w:rPr>
        <w:t xml:space="preserve">составила 7624,7 тыс. рублей. </w:t>
      </w:r>
    </w:p>
    <w:p w:rsidR="00032135"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xml:space="preserve">За назначением единовременной социальной выплаты в связи с рождением (усыновлением) третьего и последующих детей, </w:t>
      </w:r>
      <w:proofErr w:type="gramStart"/>
      <w:r w:rsidRPr="00F274E6">
        <w:rPr>
          <w:rFonts w:ascii="Times New Roman" w:hAnsi="Times New Roman" w:cs="Times New Roman"/>
          <w:sz w:val="24"/>
          <w:szCs w:val="24"/>
        </w:rPr>
        <w:t>которая</w:t>
      </w:r>
      <w:proofErr w:type="gramEnd"/>
      <w:r w:rsidRPr="00F274E6">
        <w:rPr>
          <w:rFonts w:ascii="Times New Roman" w:hAnsi="Times New Roman" w:cs="Times New Roman"/>
          <w:sz w:val="24"/>
          <w:szCs w:val="24"/>
        </w:rPr>
        <w:t xml:space="preserve"> составляет 100000 рублей, на отчетную дату обратилось 5</w:t>
      </w:r>
      <w:r w:rsidR="00032135">
        <w:rPr>
          <w:rFonts w:ascii="Times New Roman" w:hAnsi="Times New Roman" w:cs="Times New Roman"/>
          <w:sz w:val="24"/>
          <w:szCs w:val="24"/>
        </w:rPr>
        <w:t>5</w:t>
      </w:r>
      <w:r w:rsidRPr="00F274E6">
        <w:rPr>
          <w:rFonts w:ascii="Times New Roman" w:hAnsi="Times New Roman" w:cs="Times New Roman"/>
          <w:sz w:val="24"/>
          <w:szCs w:val="24"/>
        </w:rPr>
        <w:t xml:space="preserve"> человек. Сумма выплаты составила 5</w:t>
      </w:r>
      <w:r w:rsidR="00032135">
        <w:rPr>
          <w:rFonts w:ascii="Times New Roman" w:hAnsi="Times New Roman" w:cs="Times New Roman"/>
          <w:sz w:val="24"/>
          <w:szCs w:val="24"/>
        </w:rPr>
        <w:t>5</w:t>
      </w:r>
      <w:r w:rsidRPr="00F274E6">
        <w:rPr>
          <w:rFonts w:ascii="Times New Roman" w:hAnsi="Times New Roman" w:cs="Times New Roman"/>
          <w:sz w:val="24"/>
          <w:szCs w:val="24"/>
        </w:rPr>
        <w:t xml:space="preserve">00,0 тыс. рублей. </w:t>
      </w:r>
    </w:p>
    <w:p w:rsidR="00F274E6" w:rsidRPr="00F274E6" w:rsidRDefault="00032135" w:rsidP="00C87A16">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По состоянию на 1 октября </w:t>
      </w:r>
      <w:r w:rsidR="00F274E6" w:rsidRPr="00F274E6">
        <w:rPr>
          <w:rFonts w:ascii="Times New Roman" w:hAnsi="Times New Roman" w:cs="Times New Roman"/>
          <w:sz w:val="24"/>
          <w:szCs w:val="24"/>
        </w:rPr>
        <w:t xml:space="preserve">в </w:t>
      </w:r>
      <w:proofErr w:type="spellStart"/>
      <w:r w:rsidR="00F274E6" w:rsidRPr="00F274E6">
        <w:rPr>
          <w:rFonts w:ascii="Times New Roman" w:hAnsi="Times New Roman" w:cs="Times New Roman"/>
          <w:sz w:val="24"/>
          <w:szCs w:val="24"/>
        </w:rPr>
        <w:t>Данковском</w:t>
      </w:r>
      <w:proofErr w:type="spellEnd"/>
      <w:r w:rsidR="00F274E6" w:rsidRPr="00F274E6">
        <w:rPr>
          <w:rFonts w:ascii="Times New Roman" w:hAnsi="Times New Roman" w:cs="Times New Roman"/>
          <w:sz w:val="24"/>
          <w:szCs w:val="24"/>
        </w:rPr>
        <w:t xml:space="preserve"> районе проживает 4</w:t>
      </w:r>
      <w:r>
        <w:rPr>
          <w:rFonts w:ascii="Times New Roman" w:hAnsi="Times New Roman" w:cs="Times New Roman"/>
          <w:sz w:val="24"/>
          <w:szCs w:val="24"/>
        </w:rPr>
        <w:t>84</w:t>
      </w:r>
      <w:r w:rsidR="00F274E6" w:rsidRPr="00F274E6">
        <w:rPr>
          <w:rFonts w:ascii="Times New Roman" w:hAnsi="Times New Roman" w:cs="Times New Roman"/>
          <w:sz w:val="24"/>
          <w:szCs w:val="24"/>
        </w:rPr>
        <w:t xml:space="preserve"> многодетные семьи с тремя и более детьми, в которых воспитываются 1</w:t>
      </w:r>
      <w:r>
        <w:rPr>
          <w:rFonts w:ascii="Times New Roman" w:hAnsi="Times New Roman" w:cs="Times New Roman"/>
          <w:sz w:val="24"/>
          <w:szCs w:val="24"/>
        </w:rPr>
        <w:t>607</w:t>
      </w:r>
      <w:r w:rsidR="00F274E6" w:rsidRPr="00F274E6">
        <w:rPr>
          <w:rFonts w:ascii="Times New Roman" w:hAnsi="Times New Roman" w:cs="Times New Roman"/>
          <w:sz w:val="24"/>
          <w:szCs w:val="24"/>
        </w:rPr>
        <w:t xml:space="preserve"> детей. На поддержку этих семей было направлено 2</w:t>
      </w:r>
      <w:r>
        <w:rPr>
          <w:rFonts w:ascii="Times New Roman" w:hAnsi="Times New Roman" w:cs="Times New Roman"/>
          <w:sz w:val="24"/>
          <w:szCs w:val="24"/>
        </w:rPr>
        <w:t>985,9</w:t>
      </w:r>
      <w:r w:rsidR="00F274E6" w:rsidRPr="00F274E6">
        <w:rPr>
          <w:rFonts w:ascii="Times New Roman" w:hAnsi="Times New Roman" w:cs="Times New Roman"/>
          <w:sz w:val="24"/>
          <w:szCs w:val="24"/>
        </w:rPr>
        <w:t xml:space="preserve"> тыс. рублей на оплату жилого помещения и коммунальных услуг и </w:t>
      </w:r>
      <w:r>
        <w:rPr>
          <w:rFonts w:ascii="Times New Roman" w:hAnsi="Times New Roman" w:cs="Times New Roman"/>
          <w:sz w:val="24"/>
          <w:szCs w:val="24"/>
        </w:rPr>
        <w:t>51,3</w:t>
      </w:r>
      <w:r w:rsidR="00F274E6" w:rsidRPr="00F274E6">
        <w:rPr>
          <w:rFonts w:ascii="Times New Roman" w:hAnsi="Times New Roman" w:cs="Times New Roman"/>
          <w:sz w:val="24"/>
          <w:szCs w:val="24"/>
        </w:rPr>
        <w:t xml:space="preserve"> тыс. рублей на оплату в размере 50 процентов газификации малоимущим многодетным семьям. </w:t>
      </w:r>
      <w:r>
        <w:rPr>
          <w:rFonts w:ascii="Times New Roman" w:hAnsi="Times New Roman" w:cs="Times New Roman"/>
          <w:sz w:val="24"/>
          <w:szCs w:val="24"/>
        </w:rPr>
        <w:t>В аналогичном периоде прошлого года количество многодетных семей составляло - 442, что на 42 семьи меньше, чем в 2021 году, в которых воспитывалось</w:t>
      </w:r>
      <w:r w:rsidR="001D1E7E">
        <w:rPr>
          <w:rFonts w:ascii="Times New Roman" w:hAnsi="Times New Roman" w:cs="Times New Roman"/>
          <w:sz w:val="24"/>
          <w:szCs w:val="24"/>
        </w:rPr>
        <w:t xml:space="preserve"> </w:t>
      </w:r>
      <w:r>
        <w:rPr>
          <w:rFonts w:ascii="Times New Roman" w:hAnsi="Times New Roman" w:cs="Times New Roman"/>
          <w:sz w:val="24"/>
          <w:szCs w:val="24"/>
        </w:rPr>
        <w:t xml:space="preserve">1466 детей. Видна положительная динамика увеличения многодетных семей в </w:t>
      </w:r>
      <w:proofErr w:type="spellStart"/>
      <w:r>
        <w:rPr>
          <w:rFonts w:ascii="Times New Roman" w:hAnsi="Times New Roman" w:cs="Times New Roman"/>
          <w:sz w:val="24"/>
          <w:szCs w:val="24"/>
        </w:rPr>
        <w:t>Данковском</w:t>
      </w:r>
      <w:proofErr w:type="spellEnd"/>
      <w:r>
        <w:rPr>
          <w:rFonts w:ascii="Times New Roman" w:hAnsi="Times New Roman" w:cs="Times New Roman"/>
          <w:sz w:val="24"/>
          <w:szCs w:val="24"/>
        </w:rPr>
        <w:t xml:space="preserve"> районе.</w:t>
      </w:r>
    </w:p>
    <w:p w:rsidR="00F274E6" w:rsidRDefault="00F274E6" w:rsidP="00C87A16">
      <w:pPr>
        <w:autoSpaceDE w:val="0"/>
        <w:autoSpaceDN w:val="0"/>
        <w:adjustRightInd w:val="0"/>
        <w:spacing w:after="0"/>
        <w:ind w:firstLine="709"/>
        <w:jc w:val="both"/>
        <w:rPr>
          <w:rFonts w:ascii="Times New Roman" w:hAnsi="Times New Roman" w:cs="Times New Roman"/>
          <w:color w:val="C00000"/>
          <w:sz w:val="24"/>
          <w:szCs w:val="24"/>
        </w:rPr>
      </w:pPr>
      <w:r w:rsidRPr="00F274E6">
        <w:rPr>
          <w:rFonts w:ascii="Times New Roman" w:hAnsi="Times New Roman" w:cs="Times New Roman"/>
          <w:sz w:val="24"/>
          <w:szCs w:val="24"/>
        </w:rPr>
        <w:t>2</w:t>
      </w:r>
      <w:r w:rsidR="00032135">
        <w:rPr>
          <w:rFonts w:ascii="Times New Roman" w:hAnsi="Times New Roman" w:cs="Times New Roman"/>
          <w:sz w:val="24"/>
          <w:szCs w:val="24"/>
        </w:rPr>
        <w:t>42</w:t>
      </w:r>
      <w:r w:rsidRPr="00F274E6">
        <w:rPr>
          <w:rFonts w:ascii="Times New Roman" w:hAnsi="Times New Roman" w:cs="Times New Roman"/>
          <w:sz w:val="24"/>
          <w:szCs w:val="24"/>
        </w:rPr>
        <w:t xml:space="preserve"> малоимущих многодетных сем</w:t>
      </w:r>
      <w:r w:rsidR="00032135">
        <w:rPr>
          <w:rFonts w:ascii="Times New Roman" w:hAnsi="Times New Roman" w:cs="Times New Roman"/>
          <w:sz w:val="24"/>
          <w:szCs w:val="24"/>
        </w:rPr>
        <w:t>ьи</w:t>
      </w:r>
      <w:r w:rsidRPr="00F274E6">
        <w:rPr>
          <w:rFonts w:ascii="Times New Roman" w:hAnsi="Times New Roman" w:cs="Times New Roman"/>
          <w:sz w:val="24"/>
          <w:szCs w:val="24"/>
        </w:rPr>
        <w:t xml:space="preserve"> получа</w:t>
      </w:r>
      <w:r w:rsidR="00032135">
        <w:rPr>
          <w:rFonts w:ascii="Times New Roman" w:hAnsi="Times New Roman" w:cs="Times New Roman"/>
          <w:sz w:val="24"/>
          <w:szCs w:val="24"/>
        </w:rPr>
        <w:t>ли</w:t>
      </w:r>
      <w:r w:rsidRPr="00F274E6">
        <w:rPr>
          <w:rFonts w:ascii="Times New Roman" w:hAnsi="Times New Roman" w:cs="Times New Roman"/>
          <w:sz w:val="24"/>
          <w:szCs w:val="24"/>
        </w:rPr>
        <w:t xml:space="preserve"> ежемесячную денежную выплату в связи с рождением (усыновлением) третьего и последующих детей, до достижения ребенком возраста трех лет в размере величины прожиточного минимума на детей, установленной нормативным правовым актом администрации Липецкой области за второй квартал предшествующего года. На эти цели было израсходовано 17</w:t>
      </w:r>
      <w:r w:rsidR="00032135">
        <w:rPr>
          <w:rFonts w:ascii="Times New Roman" w:hAnsi="Times New Roman" w:cs="Times New Roman"/>
          <w:sz w:val="24"/>
          <w:szCs w:val="24"/>
        </w:rPr>
        <w:t>866,1</w:t>
      </w:r>
      <w:r w:rsidRPr="00F274E6">
        <w:rPr>
          <w:rFonts w:ascii="Times New Roman" w:hAnsi="Times New Roman" w:cs="Times New Roman"/>
          <w:sz w:val="24"/>
          <w:szCs w:val="24"/>
        </w:rPr>
        <w:t xml:space="preserve"> тыс. рублей. Размер выплаты составляет </w:t>
      </w:r>
      <w:r w:rsidR="00032135">
        <w:rPr>
          <w:rFonts w:ascii="Times New Roman" w:hAnsi="Times New Roman" w:cs="Times New Roman"/>
          <w:sz w:val="24"/>
          <w:szCs w:val="24"/>
        </w:rPr>
        <w:t>10215</w:t>
      </w:r>
      <w:r w:rsidRPr="00F274E6">
        <w:rPr>
          <w:rFonts w:ascii="Times New Roman" w:hAnsi="Times New Roman" w:cs="Times New Roman"/>
          <w:sz w:val="24"/>
          <w:szCs w:val="24"/>
        </w:rPr>
        <w:t xml:space="preserve"> рублей</w:t>
      </w:r>
      <w:r w:rsidRPr="00F274E6">
        <w:rPr>
          <w:rFonts w:ascii="Times New Roman" w:hAnsi="Times New Roman" w:cs="Times New Roman"/>
          <w:color w:val="C00000"/>
          <w:sz w:val="24"/>
          <w:szCs w:val="24"/>
        </w:rPr>
        <w:t>.</w:t>
      </w:r>
    </w:p>
    <w:p w:rsidR="00032135" w:rsidRPr="00032135" w:rsidRDefault="00BB4D1C" w:rsidP="00C87A16">
      <w:pPr>
        <w:tabs>
          <w:tab w:val="left" w:pos="1016"/>
        </w:tabs>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032135" w:rsidRPr="00032135">
        <w:rPr>
          <w:rFonts w:ascii="Times New Roman" w:hAnsi="Times New Roman" w:cs="Times New Roman"/>
          <w:sz w:val="24"/>
          <w:szCs w:val="24"/>
        </w:rPr>
        <w:t>0 студентам из малообеспеченных семей, обучающимся по очной форме обучения в учебных заведениях Липецкой области, предоставлялась ежемесячная денежная выплата на проезд в автомобильном транспорте межмуниципального сообщения в размере 300 рублей в месяц. Общая сумма выплаты за отчетный период составила 16</w:t>
      </w:r>
      <w:r>
        <w:rPr>
          <w:rFonts w:ascii="Times New Roman" w:hAnsi="Times New Roman" w:cs="Times New Roman"/>
          <w:sz w:val="24"/>
          <w:szCs w:val="24"/>
        </w:rPr>
        <w:t>2</w:t>
      </w:r>
      <w:r w:rsidR="00032135" w:rsidRPr="00032135">
        <w:rPr>
          <w:rFonts w:ascii="Times New Roman" w:hAnsi="Times New Roman" w:cs="Times New Roman"/>
          <w:sz w:val="24"/>
          <w:szCs w:val="24"/>
        </w:rPr>
        <w:t>,</w:t>
      </w:r>
      <w:r>
        <w:rPr>
          <w:rFonts w:ascii="Times New Roman" w:hAnsi="Times New Roman" w:cs="Times New Roman"/>
          <w:sz w:val="24"/>
          <w:szCs w:val="24"/>
        </w:rPr>
        <w:t>9</w:t>
      </w:r>
      <w:r w:rsidR="00032135" w:rsidRPr="00032135">
        <w:rPr>
          <w:rFonts w:ascii="Times New Roman" w:hAnsi="Times New Roman" w:cs="Times New Roman"/>
          <w:sz w:val="24"/>
          <w:szCs w:val="24"/>
        </w:rPr>
        <w:t xml:space="preserve"> тыс. рублей.</w:t>
      </w:r>
    </w:p>
    <w:p w:rsidR="00337D7C" w:rsidRPr="00337D7C" w:rsidRDefault="00337D7C" w:rsidP="00C87A16">
      <w:pPr>
        <w:tabs>
          <w:tab w:val="left" w:pos="1016"/>
        </w:tabs>
        <w:spacing w:after="0"/>
        <w:ind w:firstLine="709"/>
        <w:jc w:val="both"/>
        <w:rPr>
          <w:rFonts w:ascii="Times New Roman" w:hAnsi="Times New Roman" w:cs="Times New Roman"/>
          <w:sz w:val="24"/>
          <w:szCs w:val="24"/>
        </w:rPr>
      </w:pPr>
      <w:r w:rsidRPr="00337D7C">
        <w:rPr>
          <w:rFonts w:ascii="Times New Roman" w:hAnsi="Times New Roman" w:cs="Times New Roman"/>
          <w:sz w:val="24"/>
          <w:szCs w:val="24"/>
        </w:rPr>
        <w:t xml:space="preserve">Ежемесячным пособием на ребенка военнослужащего, проходящего военную службу по призыву на отчетную дату воспользовались </w:t>
      </w:r>
      <w:r>
        <w:rPr>
          <w:rFonts w:ascii="Times New Roman" w:hAnsi="Times New Roman" w:cs="Times New Roman"/>
          <w:sz w:val="24"/>
          <w:szCs w:val="24"/>
        </w:rPr>
        <w:t>3</w:t>
      </w:r>
      <w:r w:rsidRPr="00337D7C">
        <w:rPr>
          <w:rFonts w:ascii="Times New Roman" w:hAnsi="Times New Roman" w:cs="Times New Roman"/>
          <w:sz w:val="24"/>
          <w:szCs w:val="24"/>
        </w:rPr>
        <w:t xml:space="preserve"> семьи на сумму </w:t>
      </w:r>
      <w:r>
        <w:rPr>
          <w:rFonts w:ascii="Times New Roman" w:hAnsi="Times New Roman" w:cs="Times New Roman"/>
          <w:sz w:val="24"/>
          <w:szCs w:val="24"/>
        </w:rPr>
        <w:t>244,3</w:t>
      </w:r>
      <w:r w:rsidRPr="00337D7C">
        <w:rPr>
          <w:rFonts w:ascii="Times New Roman" w:hAnsi="Times New Roman" w:cs="Times New Roman"/>
          <w:sz w:val="24"/>
          <w:szCs w:val="24"/>
        </w:rPr>
        <w:t xml:space="preserve"> тыс. рублей. Размер данного пособия составляет - 12817,91 рубль.</w:t>
      </w:r>
    </w:p>
    <w:p w:rsidR="00F274E6" w:rsidRPr="000211B7" w:rsidRDefault="00F274E6" w:rsidP="00C87A16">
      <w:pPr>
        <w:spacing w:after="0"/>
        <w:ind w:firstLine="709"/>
        <w:jc w:val="both"/>
        <w:rPr>
          <w:rFonts w:ascii="Times New Roman" w:hAnsi="Times New Roman" w:cs="Times New Roman"/>
          <w:color w:val="000000" w:themeColor="text1"/>
          <w:sz w:val="24"/>
          <w:szCs w:val="24"/>
        </w:rPr>
      </w:pPr>
      <w:r w:rsidRPr="000211B7">
        <w:rPr>
          <w:rFonts w:ascii="Times New Roman" w:hAnsi="Times New Roman" w:cs="Times New Roman"/>
          <w:color w:val="000000" w:themeColor="text1"/>
          <w:sz w:val="24"/>
          <w:szCs w:val="24"/>
        </w:rPr>
        <w:t xml:space="preserve">На проведение оздоровительной компании детей, находящихся в трудной жизненной ситуации из бюджета области выделяются немалые денежные средства. В текущем периоде </w:t>
      </w:r>
      <w:r w:rsidR="000211B7" w:rsidRPr="000211B7">
        <w:rPr>
          <w:rFonts w:ascii="Times New Roman" w:hAnsi="Times New Roman" w:cs="Times New Roman"/>
          <w:color w:val="000000" w:themeColor="text1"/>
          <w:sz w:val="24"/>
          <w:szCs w:val="24"/>
        </w:rPr>
        <w:t>62 ребенка</w:t>
      </w:r>
      <w:r w:rsidRPr="000211B7">
        <w:rPr>
          <w:rFonts w:ascii="Times New Roman" w:hAnsi="Times New Roman" w:cs="Times New Roman"/>
          <w:color w:val="000000" w:themeColor="text1"/>
          <w:sz w:val="24"/>
          <w:szCs w:val="24"/>
        </w:rPr>
        <w:t xml:space="preserve">  отдохнули в оздоровительных лагерях, расположенных на территории Липецкой области в том числе: </w:t>
      </w:r>
      <w:r w:rsidR="000211B7" w:rsidRPr="000211B7">
        <w:rPr>
          <w:rFonts w:ascii="Times New Roman" w:hAnsi="Times New Roman" w:cs="Times New Roman"/>
          <w:color w:val="000000" w:themeColor="text1"/>
          <w:sz w:val="24"/>
          <w:szCs w:val="24"/>
        </w:rPr>
        <w:t>6</w:t>
      </w:r>
      <w:r w:rsidRPr="000211B7">
        <w:rPr>
          <w:rFonts w:ascii="Times New Roman" w:hAnsi="Times New Roman" w:cs="Times New Roman"/>
          <w:color w:val="000000" w:themeColor="text1"/>
          <w:sz w:val="24"/>
          <w:szCs w:val="24"/>
        </w:rPr>
        <w:t xml:space="preserve"> детей из неблагополучных семей,  </w:t>
      </w:r>
      <w:r w:rsidR="000211B7" w:rsidRPr="000211B7">
        <w:rPr>
          <w:rFonts w:ascii="Times New Roman" w:hAnsi="Times New Roman" w:cs="Times New Roman"/>
          <w:color w:val="000000" w:themeColor="text1"/>
          <w:sz w:val="24"/>
          <w:szCs w:val="24"/>
        </w:rPr>
        <w:t>47</w:t>
      </w:r>
      <w:r w:rsidRPr="000211B7">
        <w:rPr>
          <w:rFonts w:ascii="Times New Roman" w:hAnsi="Times New Roman" w:cs="Times New Roman"/>
          <w:color w:val="000000" w:themeColor="text1"/>
          <w:sz w:val="24"/>
          <w:szCs w:val="24"/>
        </w:rPr>
        <w:t xml:space="preserve"> </w:t>
      </w:r>
      <w:r w:rsidR="000211B7" w:rsidRPr="000211B7">
        <w:rPr>
          <w:rFonts w:ascii="Times New Roman" w:hAnsi="Times New Roman" w:cs="Times New Roman"/>
          <w:color w:val="000000" w:themeColor="text1"/>
          <w:sz w:val="24"/>
          <w:szCs w:val="24"/>
        </w:rPr>
        <w:t>детей</w:t>
      </w:r>
      <w:r w:rsidRPr="000211B7">
        <w:rPr>
          <w:rFonts w:ascii="Times New Roman" w:hAnsi="Times New Roman" w:cs="Times New Roman"/>
          <w:color w:val="000000" w:themeColor="text1"/>
          <w:sz w:val="24"/>
          <w:szCs w:val="24"/>
        </w:rPr>
        <w:t xml:space="preserve"> из многодетных семей. </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1</w:t>
      </w:r>
      <w:r w:rsidR="00337D7C">
        <w:rPr>
          <w:rFonts w:ascii="Times New Roman" w:hAnsi="Times New Roman" w:cs="Times New Roman"/>
          <w:sz w:val="24"/>
          <w:szCs w:val="24"/>
        </w:rPr>
        <w:t>793</w:t>
      </w:r>
      <w:r w:rsidRPr="00F274E6">
        <w:rPr>
          <w:rFonts w:ascii="Times New Roman" w:hAnsi="Times New Roman" w:cs="Times New Roman"/>
          <w:sz w:val="24"/>
          <w:szCs w:val="24"/>
        </w:rPr>
        <w:t xml:space="preserve"> граждан</w:t>
      </w:r>
      <w:r w:rsidR="00337D7C">
        <w:rPr>
          <w:rFonts w:ascii="Times New Roman" w:hAnsi="Times New Roman" w:cs="Times New Roman"/>
          <w:sz w:val="24"/>
          <w:szCs w:val="24"/>
        </w:rPr>
        <w:t>ам</w:t>
      </w:r>
      <w:r w:rsidRPr="00F274E6">
        <w:rPr>
          <w:rFonts w:ascii="Times New Roman" w:hAnsi="Times New Roman" w:cs="Times New Roman"/>
          <w:sz w:val="24"/>
          <w:szCs w:val="24"/>
        </w:rPr>
        <w:t>, проживающ</w:t>
      </w:r>
      <w:r w:rsidR="00337D7C">
        <w:rPr>
          <w:rFonts w:ascii="Times New Roman" w:hAnsi="Times New Roman" w:cs="Times New Roman"/>
          <w:sz w:val="24"/>
          <w:szCs w:val="24"/>
        </w:rPr>
        <w:t>им</w:t>
      </w:r>
      <w:r w:rsidRPr="00F274E6">
        <w:rPr>
          <w:rFonts w:ascii="Times New Roman" w:hAnsi="Times New Roman" w:cs="Times New Roman"/>
          <w:sz w:val="24"/>
          <w:szCs w:val="24"/>
        </w:rPr>
        <w:t xml:space="preserve"> в 26 населенных пунктах Данковского муниципального района, относящихся к зоне с льготным социально-экономическим статусом, все виды пособий и компенсаций из средств федерального бюджета выплачивались своевременно. Общая сумма выплат за год составила 2</w:t>
      </w:r>
      <w:r w:rsidR="00337D7C">
        <w:rPr>
          <w:rFonts w:ascii="Times New Roman" w:hAnsi="Times New Roman" w:cs="Times New Roman"/>
          <w:sz w:val="24"/>
          <w:szCs w:val="24"/>
        </w:rPr>
        <w:t>618,8</w:t>
      </w:r>
      <w:r w:rsidRPr="00F274E6">
        <w:rPr>
          <w:rFonts w:ascii="Times New Roman" w:hAnsi="Times New Roman" w:cs="Times New Roman"/>
          <w:sz w:val="24"/>
          <w:szCs w:val="24"/>
        </w:rPr>
        <w:t xml:space="preserve"> тыс. рублей.</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Продолжается реализация поручения Президента РФ от 31 мая 2012 года №Пр-1438 о вручении персональных поздравлений Президента России ветеранам Великой Отечественной войны 1941-1945 гг. в связи с традиционно считающимися юбилейными днями рождения, начиная с 90</w:t>
      </w:r>
      <w:r w:rsidR="00337D7C">
        <w:rPr>
          <w:rFonts w:ascii="Times New Roman" w:hAnsi="Times New Roman" w:cs="Times New Roman"/>
          <w:sz w:val="24"/>
          <w:szCs w:val="24"/>
        </w:rPr>
        <w:t>-летия. За  девять месяцев  2021</w:t>
      </w:r>
      <w:r w:rsidRPr="00F274E6">
        <w:rPr>
          <w:rFonts w:ascii="Times New Roman" w:hAnsi="Times New Roman" w:cs="Times New Roman"/>
          <w:sz w:val="24"/>
          <w:szCs w:val="24"/>
        </w:rPr>
        <w:t xml:space="preserve"> года 39</w:t>
      </w:r>
      <w:r w:rsidRPr="00F274E6">
        <w:rPr>
          <w:rFonts w:ascii="Times New Roman" w:hAnsi="Times New Roman" w:cs="Times New Roman"/>
          <w:color w:val="FF0000"/>
          <w:sz w:val="24"/>
          <w:szCs w:val="24"/>
        </w:rPr>
        <w:t xml:space="preserve"> </w:t>
      </w:r>
      <w:r w:rsidRPr="00F274E6">
        <w:rPr>
          <w:rFonts w:ascii="Times New Roman" w:hAnsi="Times New Roman" w:cs="Times New Roman"/>
          <w:sz w:val="24"/>
          <w:szCs w:val="24"/>
        </w:rPr>
        <w:t>юбилярам были вручены персональные поздравления.</w:t>
      </w:r>
    </w:p>
    <w:p w:rsidR="00F274E6" w:rsidRPr="00F274E6" w:rsidRDefault="00F274E6" w:rsidP="00C87A16">
      <w:pPr>
        <w:spacing w:after="0"/>
        <w:ind w:firstLine="709"/>
        <w:jc w:val="both"/>
        <w:rPr>
          <w:rFonts w:ascii="Times New Roman" w:hAnsi="Times New Roman" w:cs="Times New Roman"/>
          <w:color w:val="000000"/>
          <w:sz w:val="24"/>
          <w:szCs w:val="24"/>
        </w:rPr>
      </w:pPr>
      <w:r w:rsidRPr="00F274E6">
        <w:rPr>
          <w:rFonts w:ascii="Times New Roman" w:hAnsi="Times New Roman" w:cs="Times New Roman"/>
          <w:sz w:val="24"/>
          <w:szCs w:val="24"/>
        </w:rPr>
        <w:t xml:space="preserve">Социальные услуги оказывают социальные работники учреждения в соответствии с действующим законодательством. Услуги предоставляются </w:t>
      </w:r>
      <w:r w:rsidRPr="00F274E6">
        <w:rPr>
          <w:rFonts w:ascii="Times New Roman" w:hAnsi="Times New Roman" w:cs="Times New Roman"/>
          <w:color w:val="000000"/>
          <w:sz w:val="24"/>
          <w:szCs w:val="24"/>
        </w:rPr>
        <w:t>инвалидам всех групп, детям-</w:t>
      </w:r>
      <w:r w:rsidRPr="00F274E6">
        <w:rPr>
          <w:rFonts w:ascii="Times New Roman" w:hAnsi="Times New Roman" w:cs="Times New Roman"/>
          <w:color w:val="000000"/>
          <w:sz w:val="24"/>
          <w:szCs w:val="24"/>
        </w:rPr>
        <w:lastRenderedPageBreak/>
        <w:t xml:space="preserve">инвалидам, инвалидам и участникам ВОВ, вдовам погибших (умерших) инвалидов ВОВ и участников ВОВ, труженикам тыла, семьям и детям, гражданам, находящимся в трудной жизненной ситуации, малообеспеченным гражданам и другим категориям получателей. </w:t>
      </w:r>
    </w:p>
    <w:p w:rsidR="00F274E6" w:rsidRPr="00F274E6" w:rsidRDefault="00F274E6" w:rsidP="00C87A16">
      <w:pPr>
        <w:spacing w:after="0"/>
        <w:ind w:firstLine="709"/>
        <w:jc w:val="both"/>
        <w:rPr>
          <w:rFonts w:ascii="Times New Roman" w:hAnsi="Times New Roman" w:cs="Times New Roman"/>
          <w:color w:val="000000"/>
          <w:sz w:val="24"/>
          <w:szCs w:val="24"/>
        </w:rPr>
      </w:pPr>
      <w:r w:rsidRPr="00F274E6">
        <w:rPr>
          <w:rFonts w:ascii="Times New Roman" w:hAnsi="Times New Roman" w:cs="Times New Roman"/>
          <w:sz w:val="24"/>
          <w:szCs w:val="24"/>
        </w:rPr>
        <w:t>Отделения социального обслуживания на дому граждан пожилого возраста и инвалидов</w:t>
      </w:r>
      <w:r w:rsidRPr="00F274E6">
        <w:rPr>
          <w:rFonts w:ascii="Times New Roman" w:hAnsi="Times New Roman" w:cs="Times New Roman"/>
          <w:bCs/>
          <w:color w:val="000000"/>
          <w:sz w:val="24"/>
          <w:szCs w:val="24"/>
        </w:rPr>
        <w:t xml:space="preserve"> </w:t>
      </w:r>
      <w:r w:rsidRPr="00F274E6">
        <w:rPr>
          <w:rFonts w:ascii="Times New Roman" w:hAnsi="Times New Roman" w:cs="Times New Roman"/>
          <w:color w:val="000000"/>
          <w:sz w:val="24"/>
          <w:szCs w:val="24"/>
        </w:rPr>
        <w:t>действуют для постоянного оказания гражданам, частично утратившим способность к самообслуживанию, социально-бытовой помощи в надомных условиях, максимально возможного продления пребывания граждан в привычной для них среде обитания и поддержания их социального, психологического и физического статуса. Наиболее эффективной и востребованной формой социальной помощи пожилым людям и инвалидам в нестационарных условиях является предоставление им социально-бытовых услуг на дому.</w:t>
      </w:r>
    </w:p>
    <w:p w:rsidR="00F274E6" w:rsidRPr="00566B56" w:rsidRDefault="00F274E6" w:rsidP="00C87A16">
      <w:pPr>
        <w:pStyle w:val="a3"/>
        <w:shd w:val="clear" w:color="auto" w:fill="FFFFFF"/>
        <w:spacing w:before="0" w:beforeAutospacing="0" w:after="0" w:afterAutospacing="0"/>
        <w:ind w:firstLine="709"/>
        <w:jc w:val="both"/>
      </w:pPr>
      <w:r w:rsidRPr="00566B56">
        <w:t>За девять месяцев 202</w:t>
      </w:r>
      <w:r w:rsidR="00337D7C" w:rsidRPr="00566B56">
        <w:t>1</w:t>
      </w:r>
      <w:r w:rsidRPr="00566B56">
        <w:t xml:space="preserve"> года социальными работниками было оказано </w:t>
      </w:r>
      <w:r w:rsidR="00566B56" w:rsidRPr="00566B56">
        <w:t>163618</w:t>
      </w:r>
      <w:r w:rsidRPr="00566B56">
        <w:t xml:space="preserve"> социальных услуг,  количество дополнительных социальных услуг составило </w:t>
      </w:r>
      <w:r w:rsidR="00566B56" w:rsidRPr="00566B56">
        <w:t>19691</w:t>
      </w:r>
      <w:r w:rsidRPr="00566B56">
        <w:t xml:space="preserve">. </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При предоставлении услуг на дому оформляются договоры с обслуживаемыми, ведется работа по контролю качества оказания услуг социальными работниками (выезд на дом обслуживаемых, проверка журналов посещений, беседа с соседями, специалистами сельских поселений). На основании результатов проверки качества услуг проводится индивидуальная работа с социальными работниками. На каждого обслуживаемого заводится личное дело, составляется индивидуальная программа предоставления социальных услуг, и ведется регистр получателей социальных услуг. Также с обслуживаемыми проводятся различные мероприятия: «Встречи в кругу друзей», «Социальные ярмарки», мероприятия связанные со здоровым образом жизни, «Виртуальные путешествия», поздравления с юбилейными днями рождениями и множество других мероприятий.</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xml:space="preserve">В отчетном периоде текущего года за предоставленные платные услуги учреждением было получено </w:t>
      </w:r>
      <w:r w:rsidR="00566B56">
        <w:rPr>
          <w:rFonts w:ascii="Times New Roman" w:hAnsi="Times New Roman" w:cs="Times New Roman"/>
          <w:sz w:val="24"/>
          <w:szCs w:val="24"/>
        </w:rPr>
        <w:t>3080,3</w:t>
      </w:r>
      <w:r w:rsidRPr="00895145">
        <w:rPr>
          <w:rFonts w:ascii="Times New Roman" w:hAnsi="Times New Roman" w:cs="Times New Roman"/>
          <w:color w:val="FF0000"/>
          <w:sz w:val="24"/>
          <w:szCs w:val="24"/>
        </w:rPr>
        <w:t xml:space="preserve"> </w:t>
      </w:r>
      <w:r w:rsidRPr="00566B56">
        <w:rPr>
          <w:rFonts w:ascii="Times New Roman" w:hAnsi="Times New Roman" w:cs="Times New Roman"/>
          <w:sz w:val="24"/>
          <w:szCs w:val="24"/>
        </w:rPr>
        <w:t>тыс.</w:t>
      </w:r>
      <w:r w:rsidRPr="00F274E6">
        <w:rPr>
          <w:rFonts w:ascii="Times New Roman" w:hAnsi="Times New Roman" w:cs="Times New Roman"/>
          <w:sz w:val="24"/>
          <w:szCs w:val="24"/>
        </w:rPr>
        <w:t xml:space="preserve"> рублей.</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Расходование средств было направлено:</w:t>
      </w:r>
    </w:p>
    <w:p w:rsidR="00F274E6" w:rsidRPr="00566B5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xml:space="preserve">- на стимулирование труда работников учреждения – </w:t>
      </w:r>
      <w:r w:rsidRPr="00566B56">
        <w:rPr>
          <w:rFonts w:ascii="Times New Roman" w:hAnsi="Times New Roman" w:cs="Times New Roman"/>
          <w:sz w:val="24"/>
          <w:szCs w:val="24"/>
        </w:rPr>
        <w:t>1</w:t>
      </w:r>
      <w:r w:rsidR="00566B56" w:rsidRPr="00566B56">
        <w:rPr>
          <w:rFonts w:ascii="Times New Roman" w:hAnsi="Times New Roman" w:cs="Times New Roman"/>
          <w:sz w:val="24"/>
          <w:szCs w:val="24"/>
        </w:rPr>
        <w:t>901,07</w:t>
      </w:r>
      <w:r w:rsidRPr="00566B56">
        <w:rPr>
          <w:rFonts w:ascii="Times New Roman" w:hAnsi="Times New Roman" w:cs="Times New Roman"/>
          <w:sz w:val="24"/>
          <w:szCs w:val="24"/>
        </w:rPr>
        <w:t xml:space="preserve"> тыс. руб. (6</w:t>
      </w:r>
      <w:r w:rsidR="00566B56" w:rsidRPr="00566B56">
        <w:rPr>
          <w:rFonts w:ascii="Times New Roman" w:hAnsi="Times New Roman" w:cs="Times New Roman"/>
          <w:sz w:val="24"/>
          <w:szCs w:val="24"/>
        </w:rPr>
        <w:t>1</w:t>
      </w:r>
      <w:r w:rsidRPr="00566B56">
        <w:rPr>
          <w:rFonts w:ascii="Times New Roman" w:hAnsi="Times New Roman" w:cs="Times New Roman"/>
          <w:sz w:val="24"/>
          <w:szCs w:val="24"/>
        </w:rPr>
        <w:t>,</w:t>
      </w:r>
      <w:r w:rsidR="00566B56" w:rsidRPr="00566B56">
        <w:rPr>
          <w:rFonts w:ascii="Times New Roman" w:hAnsi="Times New Roman" w:cs="Times New Roman"/>
          <w:sz w:val="24"/>
          <w:szCs w:val="24"/>
        </w:rPr>
        <w:t>7</w:t>
      </w:r>
      <w:r w:rsidRPr="00566B56">
        <w:rPr>
          <w:rFonts w:ascii="Times New Roman" w:hAnsi="Times New Roman" w:cs="Times New Roman"/>
          <w:sz w:val="24"/>
          <w:szCs w:val="24"/>
        </w:rPr>
        <w:t>% от поступивших средств);</w:t>
      </w:r>
    </w:p>
    <w:p w:rsidR="00F274E6" w:rsidRPr="00566B56" w:rsidRDefault="00F274E6" w:rsidP="00C87A16">
      <w:pPr>
        <w:spacing w:after="0"/>
        <w:ind w:firstLine="709"/>
        <w:jc w:val="both"/>
        <w:rPr>
          <w:rFonts w:ascii="Times New Roman" w:hAnsi="Times New Roman" w:cs="Times New Roman"/>
          <w:sz w:val="24"/>
          <w:szCs w:val="24"/>
        </w:rPr>
      </w:pPr>
      <w:r w:rsidRPr="00566B56">
        <w:rPr>
          <w:rFonts w:ascii="Times New Roman" w:hAnsi="Times New Roman" w:cs="Times New Roman"/>
          <w:sz w:val="24"/>
          <w:szCs w:val="24"/>
        </w:rPr>
        <w:t xml:space="preserve">- на развитие материально-технической базы учреждения – </w:t>
      </w:r>
      <w:r w:rsidR="00566B56" w:rsidRPr="00566B56">
        <w:rPr>
          <w:rFonts w:ascii="Times New Roman" w:hAnsi="Times New Roman" w:cs="Times New Roman"/>
          <w:sz w:val="24"/>
          <w:szCs w:val="24"/>
        </w:rPr>
        <w:t>1293,2</w:t>
      </w:r>
      <w:r w:rsidRPr="00566B56">
        <w:rPr>
          <w:rFonts w:ascii="Times New Roman" w:hAnsi="Times New Roman" w:cs="Times New Roman"/>
          <w:sz w:val="24"/>
          <w:szCs w:val="24"/>
        </w:rPr>
        <w:t xml:space="preserve"> тыс. руб. (</w:t>
      </w:r>
      <w:r w:rsidR="00566B56" w:rsidRPr="00566B56">
        <w:rPr>
          <w:rFonts w:ascii="Times New Roman" w:hAnsi="Times New Roman" w:cs="Times New Roman"/>
          <w:sz w:val="24"/>
          <w:szCs w:val="24"/>
        </w:rPr>
        <w:t>41,9</w:t>
      </w:r>
      <w:r w:rsidRPr="00566B56">
        <w:rPr>
          <w:rFonts w:ascii="Times New Roman" w:hAnsi="Times New Roman" w:cs="Times New Roman"/>
          <w:sz w:val="24"/>
          <w:szCs w:val="24"/>
        </w:rPr>
        <w:t>% от поступивших средств).</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Среднемесячная заработная плата социальных работников за девять месяцев 202</w:t>
      </w:r>
      <w:r w:rsidR="006D7A95">
        <w:rPr>
          <w:rFonts w:ascii="Times New Roman" w:hAnsi="Times New Roman" w:cs="Times New Roman"/>
          <w:sz w:val="24"/>
          <w:szCs w:val="24"/>
        </w:rPr>
        <w:t>1</w:t>
      </w:r>
      <w:r w:rsidRPr="00F274E6">
        <w:rPr>
          <w:rFonts w:ascii="Times New Roman" w:hAnsi="Times New Roman" w:cs="Times New Roman"/>
          <w:sz w:val="24"/>
          <w:szCs w:val="24"/>
        </w:rPr>
        <w:t xml:space="preserve"> года составила 3</w:t>
      </w:r>
      <w:r w:rsidR="00895145">
        <w:rPr>
          <w:rFonts w:ascii="Times New Roman" w:hAnsi="Times New Roman" w:cs="Times New Roman"/>
          <w:sz w:val="24"/>
          <w:szCs w:val="24"/>
        </w:rPr>
        <w:t>2100</w:t>
      </w:r>
      <w:r w:rsidRPr="00F274E6">
        <w:rPr>
          <w:rFonts w:ascii="Times New Roman" w:hAnsi="Times New Roman" w:cs="Times New Roman"/>
          <w:sz w:val="24"/>
          <w:szCs w:val="24"/>
        </w:rPr>
        <w:t xml:space="preserve"> рублей, что соответствует средней заработной плате по региону.</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xml:space="preserve">«Мобильной бригадой» в отчетном периоде было оказано </w:t>
      </w:r>
      <w:r w:rsidR="00566B56">
        <w:rPr>
          <w:rFonts w:ascii="Times New Roman" w:hAnsi="Times New Roman" w:cs="Times New Roman"/>
          <w:sz w:val="24"/>
          <w:szCs w:val="24"/>
        </w:rPr>
        <w:t>3952</w:t>
      </w:r>
      <w:r w:rsidRPr="00895145">
        <w:rPr>
          <w:rFonts w:ascii="Times New Roman" w:hAnsi="Times New Roman" w:cs="Times New Roman"/>
          <w:color w:val="FF0000"/>
          <w:sz w:val="24"/>
          <w:szCs w:val="24"/>
        </w:rPr>
        <w:t xml:space="preserve"> </w:t>
      </w:r>
      <w:r w:rsidRPr="00566B56">
        <w:rPr>
          <w:rFonts w:ascii="Times New Roman" w:hAnsi="Times New Roman" w:cs="Times New Roman"/>
          <w:sz w:val="24"/>
          <w:szCs w:val="24"/>
        </w:rPr>
        <w:t>услуг</w:t>
      </w:r>
      <w:r w:rsidR="00566B56" w:rsidRPr="00566B56">
        <w:rPr>
          <w:rFonts w:ascii="Times New Roman" w:hAnsi="Times New Roman" w:cs="Times New Roman"/>
          <w:sz w:val="24"/>
          <w:szCs w:val="24"/>
        </w:rPr>
        <w:t>и</w:t>
      </w:r>
      <w:r w:rsidRPr="00566B56">
        <w:rPr>
          <w:rFonts w:ascii="Times New Roman" w:hAnsi="Times New Roman" w:cs="Times New Roman"/>
          <w:sz w:val="24"/>
          <w:szCs w:val="24"/>
        </w:rPr>
        <w:t>.</w:t>
      </w:r>
      <w:r w:rsidRPr="00895145">
        <w:rPr>
          <w:rFonts w:ascii="Times New Roman" w:hAnsi="Times New Roman" w:cs="Times New Roman"/>
          <w:color w:val="FF0000"/>
          <w:sz w:val="24"/>
          <w:szCs w:val="24"/>
        </w:rPr>
        <w:t xml:space="preserve"> </w:t>
      </w:r>
      <w:r w:rsidRPr="00566B56">
        <w:rPr>
          <w:rFonts w:ascii="Times New Roman" w:hAnsi="Times New Roman" w:cs="Times New Roman"/>
          <w:sz w:val="24"/>
          <w:szCs w:val="24"/>
        </w:rPr>
        <w:t xml:space="preserve">Сумма полученных средств от оказанных услуг составила </w:t>
      </w:r>
      <w:r w:rsidR="00566B56" w:rsidRPr="00566B56">
        <w:rPr>
          <w:rFonts w:ascii="Times New Roman" w:hAnsi="Times New Roman" w:cs="Times New Roman"/>
          <w:sz w:val="24"/>
          <w:szCs w:val="24"/>
        </w:rPr>
        <w:t>261,1</w:t>
      </w:r>
      <w:r w:rsidRPr="00566B56">
        <w:rPr>
          <w:rFonts w:ascii="Times New Roman" w:hAnsi="Times New Roman" w:cs="Times New Roman"/>
          <w:sz w:val="24"/>
          <w:szCs w:val="24"/>
        </w:rPr>
        <w:t xml:space="preserve"> тыс. рублей. Особенно востребованными услугами являлись: опиловка деревьев, мелкий ремонт</w:t>
      </w:r>
      <w:r w:rsidRPr="00F274E6">
        <w:rPr>
          <w:rFonts w:ascii="Times New Roman" w:hAnsi="Times New Roman" w:cs="Times New Roman"/>
          <w:sz w:val="24"/>
          <w:szCs w:val="24"/>
        </w:rPr>
        <w:t xml:space="preserve"> жил</w:t>
      </w:r>
      <w:r w:rsidR="00566B56">
        <w:rPr>
          <w:rFonts w:ascii="Times New Roman" w:hAnsi="Times New Roman" w:cs="Times New Roman"/>
          <w:sz w:val="24"/>
          <w:szCs w:val="24"/>
        </w:rPr>
        <w:t>ого помещения, вспашка огородов, транспортные услуги.</w:t>
      </w:r>
      <w:r w:rsidRPr="00F274E6">
        <w:rPr>
          <w:rFonts w:ascii="Times New Roman" w:hAnsi="Times New Roman" w:cs="Times New Roman"/>
          <w:sz w:val="24"/>
          <w:szCs w:val="24"/>
        </w:rPr>
        <w:t xml:space="preserve"> В выездах «Мобильной бригады» участвуют социальные работники и специалисты по социальной работе. Плата за оказанные услуги взимается на основании утвержденных тарифов на дополнительные социальные услуги, согласованные с Управлением социальной </w:t>
      </w:r>
      <w:r w:rsidR="00396480">
        <w:rPr>
          <w:rFonts w:ascii="Times New Roman" w:hAnsi="Times New Roman" w:cs="Times New Roman"/>
          <w:sz w:val="24"/>
          <w:szCs w:val="24"/>
        </w:rPr>
        <w:t>политики</w:t>
      </w:r>
      <w:r w:rsidRPr="00F274E6">
        <w:rPr>
          <w:rFonts w:ascii="Times New Roman" w:hAnsi="Times New Roman" w:cs="Times New Roman"/>
          <w:sz w:val="24"/>
          <w:szCs w:val="24"/>
        </w:rPr>
        <w:t xml:space="preserve">. </w:t>
      </w:r>
    </w:p>
    <w:p w:rsidR="00F274E6" w:rsidRPr="00F274E6" w:rsidRDefault="00F274E6" w:rsidP="00C87A16">
      <w:pPr>
        <w:tabs>
          <w:tab w:val="left" w:pos="1016"/>
        </w:tabs>
        <w:spacing w:after="0"/>
        <w:ind w:firstLine="709"/>
        <w:jc w:val="both"/>
        <w:rPr>
          <w:rFonts w:ascii="Times New Roman" w:hAnsi="Times New Roman" w:cs="Times New Roman"/>
          <w:bCs/>
          <w:sz w:val="24"/>
          <w:szCs w:val="24"/>
        </w:rPr>
      </w:pPr>
      <w:r w:rsidRPr="00F274E6">
        <w:rPr>
          <w:rFonts w:ascii="Times New Roman" w:hAnsi="Times New Roman" w:cs="Times New Roman"/>
          <w:sz w:val="24"/>
          <w:szCs w:val="24"/>
        </w:rPr>
        <w:t xml:space="preserve">Основным направлением работы </w:t>
      </w:r>
      <w:r w:rsidRPr="00F274E6">
        <w:rPr>
          <w:rFonts w:ascii="Times New Roman" w:hAnsi="Times New Roman" w:cs="Times New Roman"/>
          <w:bCs/>
          <w:sz w:val="24"/>
          <w:szCs w:val="24"/>
        </w:rPr>
        <w:t xml:space="preserve">отделения психолого-педагогической помощи семье </w:t>
      </w:r>
      <w:r w:rsidRPr="00F274E6">
        <w:rPr>
          <w:rFonts w:ascii="Times New Roman" w:hAnsi="Times New Roman" w:cs="Times New Roman"/>
          <w:sz w:val="24"/>
          <w:szCs w:val="24"/>
        </w:rPr>
        <w:t xml:space="preserve">является работа с многодетными и неполными семьями, семьями, находящимися в социально-опасном положении, семьями риска и семьями, имеющими детей-инвалидов. Оздоровление детей, проведение патронажа семей, проведение акций «Семья семье», это лишь часть работы отделения. </w:t>
      </w:r>
      <w:r w:rsidRPr="00F274E6">
        <w:rPr>
          <w:rFonts w:ascii="Times New Roman" w:hAnsi="Times New Roman" w:cs="Times New Roman"/>
          <w:bCs/>
          <w:sz w:val="24"/>
          <w:szCs w:val="24"/>
        </w:rPr>
        <w:t xml:space="preserve">Организационная работа направлена: </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lastRenderedPageBreak/>
        <w:t>- на формирование базы данных нуждающихся в психолого-педагогической помощи семьям, находящимся в социально-опасном положении, семей группы риска, детей - инвалидов;</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на подготовку ежемесячных планов и отчетов о проделанной работе;</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 на проведение патронажа семей, находящихся на учете в учреждении.</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bCs/>
          <w:sz w:val="24"/>
          <w:szCs w:val="24"/>
        </w:rPr>
        <w:t xml:space="preserve">Социально-профилактическая работа направлена </w:t>
      </w:r>
      <w:r w:rsidRPr="00F274E6">
        <w:rPr>
          <w:rFonts w:ascii="Times New Roman" w:hAnsi="Times New Roman" w:cs="Times New Roman"/>
          <w:sz w:val="24"/>
          <w:szCs w:val="24"/>
        </w:rPr>
        <w:t>на консультирование, содействие в оказании материальной помощи семьям, попавшим в трудную жизненную ситуацию, проведение патронажа семей совместно с КДН, ПДН, отделом опеки администрации района. В отчетном периоде специалистами  отделения было осуществлено 30 рейдов.</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Фактическая численность граждан,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состоящих на обслуживани</w:t>
      </w:r>
      <w:r w:rsidR="0057606E">
        <w:rPr>
          <w:rFonts w:ascii="Times New Roman" w:hAnsi="Times New Roman" w:cs="Times New Roman"/>
          <w:sz w:val="24"/>
          <w:szCs w:val="24"/>
        </w:rPr>
        <w:t>и в учреждении на 1 октября 2021</w:t>
      </w:r>
      <w:r w:rsidRPr="00F274E6">
        <w:rPr>
          <w:rFonts w:ascii="Times New Roman" w:hAnsi="Times New Roman" w:cs="Times New Roman"/>
          <w:sz w:val="24"/>
          <w:szCs w:val="24"/>
        </w:rPr>
        <w:t xml:space="preserve"> года составляет </w:t>
      </w:r>
      <w:r w:rsidR="0057606E">
        <w:rPr>
          <w:rFonts w:ascii="Times New Roman" w:hAnsi="Times New Roman" w:cs="Times New Roman"/>
          <w:sz w:val="24"/>
          <w:szCs w:val="24"/>
        </w:rPr>
        <w:t>539</w:t>
      </w:r>
      <w:r w:rsidRPr="00F274E6">
        <w:rPr>
          <w:rFonts w:ascii="Times New Roman" w:hAnsi="Times New Roman" w:cs="Times New Roman"/>
          <w:sz w:val="24"/>
          <w:szCs w:val="24"/>
        </w:rPr>
        <w:t xml:space="preserve"> человек, численность граждан при наличии ребенка или детей испытывающих трудности в социальной адаптации, состоящих на обслуживании в учреждении - 7</w:t>
      </w:r>
      <w:r w:rsidR="0057606E">
        <w:rPr>
          <w:rFonts w:ascii="Times New Roman" w:hAnsi="Times New Roman" w:cs="Times New Roman"/>
          <w:sz w:val="24"/>
          <w:szCs w:val="24"/>
        </w:rPr>
        <w:t>1</w:t>
      </w:r>
      <w:r w:rsidRPr="00F274E6">
        <w:rPr>
          <w:rFonts w:ascii="Times New Roman" w:hAnsi="Times New Roman" w:cs="Times New Roman"/>
          <w:sz w:val="24"/>
          <w:szCs w:val="24"/>
        </w:rPr>
        <w:t xml:space="preserve"> человек. Количество граждан получивших за  девять месяцев  202</w:t>
      </w:r>
      <w:r w:rsidR="006D7A95">
        <w:rPr>
          <w:rFonts w:ascii="Times New Roman" w:hAnsi="Times New Roman" w:cs="Times New Roman"/>
          <w:sz w:val="24"/>
          <w:szCs w:val="24"/>
        </w:rPr>
        <w:t>1</w:t>
      </w:r>
      <w:r w:rsidRPr="00F274E6">
        <w:rPr>
          <w:rFonts w:ascii="Times New Roman" w:hAnsi="Times New Roman" w:cs="Times New Roman"/>
          <w:sz w:val="24"/>
          <w:szCs w:val="24"/>
        </w:rPr>
        <w:t xml:space="preserve"> года различные меры социальной меры социальной поддержки составляет 10</w:t>
      </w:r>
      <w:r w:rsidR="0057606E">
        <w:rPr>
          <w:rFonts w:ascii="Times New Roman" w:hAnsi="Times New Roman" w:cs="Times New Roman"/>
          <w:sz w:val="24"/>
          <w:szCs w:val="24"/>
        </w:rPr>
        <w:t>691</w:t>
      </w:r>
      <w:r w:rsidRPr="00F274E6">
        <w:rPr>
          <w:rFonts w:ascii="Times New Roman" w:hAnsi="Times New Roman" w:cs="Times New Roman"/>
          <w:sz w:val="24"/>
          <w:szCs w:val="24"/>
        </w:rPr>
        <w:t xml:space="preserve"> человек. </w:t>
      </w:r>
    </w:p>
    <w:p w:rsidR="00F274E6" w:rsidRPr="00F274E6" w:rsidRDefault="00F274E6" w:rsidP="00C87A16">
      <w:pPr>
        <w:tabs>
          <w:tab w:val="left" w:pos="1016"/>
        </w:tabs>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В учреждении функционирует пункт проката средств реабилитации, за 9 месяцев  202</w:t>
      </w:r>
      <w:r w:rsidR="0057606E">
        <w:rPr>
          <w:rFonts w:ascii="Times New Roman" w:hAnsi="Times New Roman" w:cs="Times New Roman"/>
          <w:sz w:val="24"/>
          <w:szCs w:val="24"/>
        </w:rPr>
        <w:t>1</w:t>
      </w:r>
      <w:r w:rsidRPr="00F274E6">
        <w:rPr>
          <w:rFonts w:ascii="Times New Roman" w:hAnsi="Times New Roman" w:cs="Times New Roman"/>
          <w:sz w:val="24"/>
          <w:szCs w:val="24"/>
        </w:rPr>
        <w:t xml:space="preserve"> года пунктом было оказано</w:t>
      </w:r>
      <w:r w:rsidRPr="00F274E6">
        <w:rPr>
          <w:rFonts w:ascii="Times New Roman" w:hAnsi="Times New Roman" w:cs="Times New Roman"/>
          <w:color w:val="FF0000"/>
          <w:sz w:val="24"/>
          <w:szCs w:val="24"/>
        </w:rPr>
        <w:t xml:space="preserve"> </w:t>
      </w:r>
      <w:r w:rsidR="004B62F3" w:rsidRPr="004B62F3">
        <w:rPr>
          <w:rFonts w:ascii="Times New Roman" w:hAnsi="Times New Roman" w:cs="Times New Roman"/>
          <w:sz w:val="24"/>
          <w:szCs w:val="24"/>
        </w:rPr>
        <w:t>67</w:t>
      </w:r>
      <w:r w:rsidRPr="00F274E6">
        <w:rPr>
          <w:rFonts w:ascii="Times New Roman" w:hAnsi="Times New Roman" w:cs="Times New Roman"/>
          <w:sz w:val="24"/>
          <w:szCs w:val="24"/>
        </w:rPr>
        <w:t xml:space="preserve"> услуг. Также создан банк вещей, который пополняется гуманитарной помощью оказываемой населением в виде одежды и обуви. Помощь оказывается малообеспеченным, неполным, многодетным семьям и семьям, попавшим в трудную жизненную ситуацию. В отчетном периоде текущего года</w:t>
      </w:r>
      <w:r w:rsidRPr="00F274E6">
        <w:rPr>
          <w:rFonts w:ascii="Times New Roman" w:hAnsi="Times New Roman" w:cs="Times New Roman"/>
          <w:color w:val="FF0000"/>
          <w:sz w:val="24"/>
          <w:szCs w:val="24"/>
        </w:rPr>
        <w:t xml:space="preserve"> </w:t>
      </w:r>
      <w:r w:rsidR="000211B7" w:rsidRPr="004B62F3">
        <w:rPr>
          <w:rFonts w:ascii="Times New Roman" w:hAnsi="Times New Roman" w:cs="Times New Roman"/>
          <w:sz w:val="24"/>
          <w:szCs w:val="24"/>
        </w:rPr>
        <w:t>92</w:t>
      </w:r>
      <w:r w:rsidRPr="00F274E6">
        <w:rPr>
          <w:rFonts w:ascii="Times New Roman" w:hAnsi="Times New Roman" w:cs="Times New Roman"/>
          <w:sz w:val="24"/>
          <w:szCs w:val="24"/>
        </w:rPr>
        <w:t xml:space="preserve"> сем</w:t>
      </w:r>
      <w:r w:rsidR="000211B7">
        <w:rPr>
          <w:rFonts w:ascii="Times New Roman" w:hAnsi="Times New Roman" w:cs="Times New Roman"/>
          <w:sz w:val="24"/>
          <w:szCs w:val="24"/>
        </w:rPr>
        <w:t>ьи</w:t>
      </w:r>
      <w:r w:rsidRPr="00F274E6">
        <w:rPr>
          <w:rFonts w:ascii="Times New Roman" w:hAnsi="Times New Roman" w:cs="Times New Roman"/>
          <w:sz w:val="24"/>
          <w:szCs w:val="24"/>
        </w:rPr>
        <w:t xml:space="preserve"> получили помощь в виде одежды и обуви на сумму </w:t>
      </w:r>
      <w:r w:rsidR="000211B7">
        <w:rPr>
          <w:rFonts w:ascii="Times New Roman" w:hAnsi="Times New Roman" w:cs="Times New Roman"/>
          <w:sz w:val="24"/>
          <w:szCs w:val="24"/>
        </w:rPr>
        <w:t>226</w:t>
      </w:r>
      <w:r w:rsidRPr="000211B7">
        <w:rPr>
          <w:rFonts w:ascii="Times New Roman" w:hAnsi="Times New Roman" w:cs="Times New Roman"/>
          <w:color w:val="000000" w:themeColor="text1"/>
          <w:sz w:val="24"/>
          <w:szCs w:val="24"/>
        </w:rPr>
        <w:t>,</w:t>
      </w:r>
      <w:r w:rsidR="000211B7" w:rsidRPr="000211B7">
        <w:rPr>
          <w:rFonts w:ascii="Times New Roman" w:hAnsi="Times New Roman" w:cs="Times New Roman"/>
          <w:color w:val="000000" w:themeColor="text1"/>
          <w:sz w:val="24"/>
          <w:szCs w:val="24"/>
        </w:rPr>
        <w:t>1</w:t>
      </w:r>
      <w:r w:rsidRPr="00F274E6">
        <w:rPr>
          <w:rFonts w:ascii="Times New Roman" w:hAnsi="Times New Roman" w:cs="Times New Roman"/>
          <w:sz w:val="24"/>
          <w:szCs w:val="24"/>
        </w:rPr>
        <w:t xml:space="preserve"> тыс. руб. </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В соответствии с Указом Президента Российской Федерации от 02.04.2013 года №309 «О мерах по реализации отдельных положений Федерального закона «О противодействии коррупции», со статьей 3.3 Федерального закона от 25.12.2008 года №273-ФЗ «О противодействии коррупции», приказом от 31.12.20</w:t>
      </w:r>
      <w:r w:rsidR="00396480">
        <w:rPr>
          <w:rFonts w:ascii="Times New Roman" w:hAnsi="Times New Roman" w:cs="Times New Roman"/>
          <w:sz w:val="24"/>
          <w:szCs w:val="24"/>
        </w:rPr>
        <w:t>20</w:t>
      </w:r>
      <w:r w:rsidRPr="00F274E6">
        <w:rPr>
          <w:rFonts w:ascii="Times New Roman" w:hAnsi="Times New Roman" w:cs="Times New Roman"/>
          <w:sz w:val="24"/>
          <w:szCs w:val="24"/>
        </w:rPr>
        <w:t xml:space="preserve"> года №4</w:t>
      </w:r>
      <w:r w:rsidR="00396480">
        <w:rPr>
          <w:rFonts w:ascii="Times New Roman" w:hAnsi="Times New Roman" w:cs="Times New Roman"/>
          <w:sz w:val="24"/>
          <w:szCs w:val="24"/>
        </w:rPr>
        <w:t>46</w:t>
      </w:r>
      <w:r w:rsidRPr="00F274E6">
        <w:rPr>
          <w:rFonts w:ascii="Times New Roman" w:hAnsi="Times New Roman" w:cs="Times New Roman"/>
          <w:sz w:val="24"/>
          <w:szCs w:val="24"/>
        </w:rPr>
        <w:t xml:space="preserve"> утверждены </w:t>
      </w:r>
      <w:proofErr w:type="spellStart"/>
      <w:r w:rsidRPr="00F274E6">
        <w:rPr>
          <w:rFonts w:ascii="Times New Roman" w:hAnsi="Times New Roman" w:cs="Times New Roman"/>
          <w:sz w:val="24"/>
          <w:szCs w:val="24"/>
        </w:rPr>
        <w:t>антикоррупционные</w:t>
      </w:r>
      <w:proofErr w:type="spellEnd"/>
      <w:r w:rsidRPr="00F274E6">
        <w:rPr>
          <w:rFonts w:ascii="Times New Roman" w:hAnsi="Times New Roman" w:cs="Times New Roman"/>
          <w:sz w:val="24"/>
          <w:szCs w:val="24"/>
        </w:rPr>
        <w:t xml:space="preserve"> мероприятия в учреждении на 202</w:t>
      </w:r>
      <w:r w:rsidR="00396480">
        <w:rPr>
          <w:rFonts w:ascii="Times New Roman" w:hAnsi="Times New Roman" w:cs="Times New Roman"/>
          <w:sz w:val="24"/>
          <w:szCs w:val="24"/>
        </w:rPr>
        <w:t>1</w:t>
      </w:r>
      <w:r w:rsidRPr="00F274E6">
        <w:rPr>
          <w:rFonts w:ascii="Times New Roman" w:hAnsi="Times New Roman" w:cs="Times New Roman"/>
          <w:sz w:val="24"/>
          <w:szCs w:val="24"/>
        </w:rPr>
        <w:t xml:space="preserve"> год. Ежеквартально учреждение составляет отчет о реализации </w:t>
      </w:r>
      <w:proofErr w:type="spellStart"/>
      <w:r w:rsidRPr="00F274E6">
        <w:rPr>
          <w:rFonts w:ascii="Times New Roman" w:hAnsi="Times New Roman" w:cs="Times New Roman"/>
          <w:sz w:val="24"/>
          <w:szCs w:val="24"/>
        </w:rPr>
        <w:t>антикоррупционных</w:t>
      </w:r>
      <w:proofErr w:type="spellEnd"/>
      <w:r w:rsidRPr="00F274E6">
        <w:rPr>
          <w:rFonts w:ascii="Times New Roman" w:hAnsi="Times New Roman" w:cs="Times New Roman"/>
          <w:sz w:val="24"/>
          <w:szCs w:val="24"/>
        </w:rPr>
        <w:t xml:space="preserve"> мероприятий.</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Большое внимание в учреждении уделяется поддержанию здоровья работников, профилактической работе против заболеваний гриппа, ОРВИ, кори. Систематически проводятся инструктажи по охране труда и технике безопасности, ведется профилактическая ра</w:t>
      </w:r>
      <w:r w:rsidR="00396480">
        <w:rPr>
          <w:rFonts w:ascii="Times New Roman" w:hAnsi="Times New Roman" w:cs="Times New Roman"/>
          <w:sz w:val="24"/>
          <w:szCs w:val="24"/>
        </w:rPr>
        <w:t xml:space="preserve">бота против эпидемии ВИЧ и СПИД, новой </w:t>
      </w:r>
      <w:proofErr w:type="spellStart"/>
      <w:r w:rsidR="00396480">
        <w:rPr>
          <w:rFonts w:ascii="Times New Roman" w:hAnsi="Times New Roman" w:cs="Times New Roman"/>
          <w:sz w:val="24"/>
          <w:szCs w:val="24"/>
        </w:rPr>
        <w:t>короновирусной</w:t>
      </w:r>
      <w:proofErr w:type="spellEnd"/>
      <w:r w:rsidR="00396480">
        <w:rPr>
          <w:rFonts w:ascii="Times New Roman" w:hAnsi="Times New Roman" w:cs="Times New Roman"/>
          <w:sz w:val="24"/>
          <w:szCs w:val="24"/>
        </w:rPr>
        <w:t xml:space="preserve"> инфекции.</w:t>
      </w:r>
    </w:p>
    <w:p w:rsidR="00F274E6" w:rsidRPr="00F274E6" w:rsidRDefault="00F274E6" w:rsidP="00C87A16">
      <w:pPr>
        <w:spacing w:after="0"/>
        <w:ind w:firstLine="709"/>
        <w:jc w:val="both"/>
        <w:rPr>
          <w:rFonts w:ascii="Times New Roman" w:hAnsi="Times New Roman" w:cs="Times New Roman"/>
          <w:sz w:val="24"/>
          <w:szCs w:val="24"/>
        </w:rPr>
      </w:pPr>
      <w:r w:rsidRPr="00F274E6">
        <w:rPr>
          <w:rFonts w:ascii="Times New Roman" w:hAnsi="Times New Roman" w:cs="Times New Roman"/>
          <w:sz w:val="24"/>
          <w:szCs w:val="24"/>
        </w:rPr>
        <w:t>Жизнь не стоит на месте, у пожилых людей и инвалидов появляются новые потребности в надомных социальных услугах, которые невозможно удовлетворить в рамках традиционного обслуживания. Поэтому в процессе работы необходимо активнее внедрять и развивать разовые услуги. Вся работа учреждения направлена на решение поставленных задач:</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1.Улучшение качества жизни семей с детьми, граждан пожилого возраста, инвалидов, неблагополучных семей.</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2.Обеспечение эффективного освоения бюджетных средств.</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3.Увеличение количества заключенных социальных контрактов с малоимущими гражданами в 2021 году, а также сопровождение социальных контрактов и контроль за выполнением мероприятий программы социальной адаптации.</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lastRenderedPageBreak/>
        <w:t>4.Назначение ежемесячной денежной выплаты на детей в возрасте от трех до семи лет включительно.</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5.Обеспечение положительной динамики удовлетворенности населения качеством предоставляемых услуг и не допущение роста числа обращений граждан.</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6.Развитие спектра дополнительных социальных услуг и повышение качества их предоставления.</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7. Реализация задач в рамках национального проекта «Демография».</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8. Внедрение принципов работы  «бирюзового  управления».</w:t>
      </w:r>
    </w:p>
    <w:p w:rsidR="00895145" w:rsidRPr="00895145" w:rsidRDefault="00895145" w:rsidP="00C87A16">
      <w:pPr>
        <w:spacing w:after="0"/>
        <w:ind w:firstLine="709"/>
        <w:jc w:val="both"/>
        <w:rPr>
          <w:rFonts w:ascii="Times New Roman" w:hAnsi="Times New Roman" w:cs="Times New Roman"/>
          <w:color w:val="000000" w:themeColor="text1"/>
          <w:sz w:val="24"/>
          <w:szCs w:val="24"/>
        </w:rPr>
      </w:pPr>
      <w:r w:rsidRPr="00895145">
        <w:rPr>
          <w:rFonts w:ascii="Times New Roman" w:hAnsi="Times New Roman" w:cs="Times New Roman"/>
          <w:color w:val="000000" w:themeColor="text1"/>
          <w:sz w:val="24"/>
          <w:szCs w:val="24"/>
        </w:rPr>
        <w:t>Стратегия, которая используется в работе учреждения, это разработка и активное внедрение новшеств, а также развитие мотивации на успех и конечный результат. Реализация намеченных целей и достижение успеха - это результат ежедневной слаженной работы всего коллектива, где свой личный вклад вносит каждый сотрудник.</w:t>
      </w:r>
    </w:p>
    <w:p w:rsidR="00895145" w:rsidRPr="009B21EE" w:rsidRDefault="00895145" w:rsidP="00C87A16">
      <w:pPr>
        <w:spacing w:after="0"/>
        <w:ind w:firstLine="709"/>
        <w:jc w:val="both"/>
      </w:pPr>
    </w:p>
    <w:p w:rsidR="00895145" w:rsidRPr="009B21EE" w:rsidRDefault="00895145" w:rsidP="00C87A16">
      <w:pPr>
        <w:spacing w:after="0"/>
        <w:jc w:val="both"/>
        <w:rPr>
          <w:highlight w:val="yellow"/>
        </w:rPr>
      </w:pPr>
    </w:p>
    <w:p w:rsidR="00F274E6" w:rsidRPr="00F274E6" w:rsidRDefault="00F274E6" w:rsidP="00C87A16">
      <w:pPr>
        <w:spacing w:after="0"/>
        <w:ind w:firstLine="709"/>
        <w:jc w:val="both"/>
        <w:rPr>
          <w:rFonts w:ascii="Times New Roman" w:hAnsi="Times New Roman" w:cs="Times New Roman"/>
          <w:sz w:val="24"/>
          <w:szCs w:val="24"/>
        </w:rPr>
      </w:pPr>
    </w:p>
    <w:p w:rsidR="00F274E6" w:rsidRPr="00F274E6" w:rsidRDefault="00F274E6" w:rsidP="00C87A16">
      <w:pPr>
        <w:spacing w:after="0"/>
        <w:jc w:val="both"/>
        <w:rPr>
          <w:rFonts w:ascii="Times New Roman" w:hAnsi="Times New Roman" w:cs="Times New Roman"/>
          <w:sz w:val="24"/>
          <w:szCs w:val="24"/>
          <w:highlight w:val="yellow"/>
        </w:rPr>
      </w:pPr>
    </w:p>
    <w:p w:rsidR="00F274E6" w:rsidRPr="00F274E6" w:rsidRDefault="00F274E6" w:rsidP="00C87A16">
      <w:pPr>
        <w:spacing w:after="0"/>
        <w:rPr>
          <w:rFonts w:ascii="Times New Roman" w:hAnsi="Times New Roman" w:cs="Times New Roman"/>
          <w:sz w:val="24"/>
          <w:szCs w:val="24"/>
        </w:rPr>
      </w:pPr>
    </w:p>
    <w:p w:rsidR="00F274E6" w:rsidRPr="00F274E6" w:rsidRDefault="00F274E6" w:rsidP="00C87A16">
      <w:pPr>
        <w:spacing w:after="0"/>
        <w:rPr>
          <w:rFonts w:ascii="Times New Roman" w:hAnsi="Times New Roman" w:cs="Times New Roman"/>
          <w:sz w:val="24"/>
          <w:szCs w:val="24"/>
        </w:rPr>
      </w:pPr>
    </w:p>
    <w:p w:rsidR="00F274E6" w:rsidRPr="00F274E6" w:rsidRDefault="00F274E6" w:rsidP="00C87A16">
      <w:pPr>
        <w:spacing w:after="0"/>
        <w:rPr>
          <w:rFonts w:ascii="Times New Roman" w:hAnsi="Times New Roman" w:cs="Times New Roman"/>
          <w:sz w:val="24"/>
          <w:szCs w:val="24"/>
        </w:rPr>
      </w:pPr>
    </w:p>
    <w:p w:rsidR="00F274E6" w:rsidRPr="00F274E6" w:rsidRDefault="00F274E6" w:rsidP="00C87A16">
      <w:pPr>
        <w:spacing w:after="0"/>
        <w:rPr>
          <w:rFonts w:ascii="Times New Roman" w:hAnsi="Times New Roman" w:cs="Times New Roman"/>
          <w:sz w:val="24"/>
          <w:szCs w:val="24"/>
        </w:rPr>
      </w:pPr>
    </w:p>
    <w:p w:rsidR="00275D98" w:rsidRPr="00F274E6" w:rsidRDefault="00275D98" w:rsidP="00C87A16">
      <w:pPr>
        <w:spacing w:after="0"/>
        <w:rPr>
          <w:rFonts w:ascii="Times New Roman" w:hAnsi="Times New Roman" w:cs="Times New Roman"/>
          <w:sz w:val="24"/>
          <w:szCs w:val="24"/>
        </w:rPr>
      </w:pPr>
    </w:p>
    <w:sectPr w:rsidR="00275D98" w:rsidRPr="00F274E6" w:rsidSect="00942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F274E6"/>
    <w:rsid w:val="000211B7"/>
    <w:rsid w:val="00032135"/>
    <w:rsid w:val="00077C3D"/>
    <w:rsid w:val="001C3C09"/>
    <w:rsid w:val="001D1E7E"/>
    <w:rsid w:val="002407B3"/>
    <w:rsid w:val="00275D98"/>
    <w:rsid w:val="00337D7C"/>
    <w:rsid w:val="00396480"/>
    <w:rsid w:val="00454EB0"/>
    <w:rsid w:val="004B62F3"/>
    <w:rsid w:val="004E182B"/>
    <w:rsid w:val="00505812"/>
    <w:rsid w:val="00563B61"/>
    <w:rsid w:val="00566B56"/>
    <w:rsid w:val="0057606E"/>
    <w:rsid w:val="00662FB4"/>
    <w:rsid w:val="006D7A95"/>
    <w:rsid w:val="00721780"/>
    <w:rsid w:val="00752D67"/>
    <w:rsid w:val="00877198"/>
    <w:rsid w:val="00877918"/>
    <w:rsid w:val="00895145"/>
    <w:rsid w:val="00900070"/>
    <w:rsid w:val="009427D3"/>
    <w:rsid w:val="009D2395"/>
    <w:rsid w:val="00BB4D1C"/>
    <w:rsid w:val="00C0268E"/>
    <w:rsid w:val="00C61410"/>
    <w:rsid w:val="00C87A16"/>
    <w:rsid w:val="00D35B9C"/>
    <w:rsid w:val="00F274E6"/>
    <w:rsid w:val="00F8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7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74E6"/>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59551823">
      <w:bodyDiv w:val="1"/>
      <w:marLeft w:val="0"/>
      <w:marRight w:val="0"/>
      <w:marTop w:val="0"/>
      <w:marBottom w:val="0"/>
      <w:divBdr>
        <w:top w:val="none" w:sz="0" w:space="0" w:color="auto"/>
        <w:left w:val="none" w:sz="0" w:space="0" w:color="auto"/>
        <w:bottom w:val="none" w:sz="0" w:space="0" w:color="auto"/>
        <w:right w:val="none" w:sz="0" w:space="0" w:color="auto"/>
      </w:divBdr>
    </w:div>
    <w:div w:id="11762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B072-757F-4375-B3C9-57EEC3AB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Наумкина Елена Вячеславовна</dc:creator>
  <cp:keywords/>
  <dc:description/>
  <cp:lastModifiedBy>Наумкина Елена Вячеславовна</cp:lastModifiedBy>
  <cp:revision>21</cp:revision>
  <cp:lastPrinted>2021-10-11T09:36:00Z</cp:lastPrinted>
  <dcterms:created xsi:type="dcterms:W3CDTF">2021-10-07T08:54:00Z</dcterms:created>
  <dcterms:modified xsi:type="dcterms:W3CDTF">2021-10-12T05:36:00Z</dcterms:modified>
</cp:coreProperties>
</file>