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67" w:rsidRDefault="00F305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0567" w:rsidRDefault="00F305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305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567" w:rsidRDefault="00F30567">
            <w:pPr>
              <w:pStyle w:val="ConsPlusNormal"/>
            </w:pPr>
            <w:r>
              <w:t>26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567" w:rsidRDefault="00F30567">
            <w:pPr>
              <w:pStyle w:val="ConsPlusNormal"/>
              <w:jc w:val="right"/>
            </w:pPr>
            <w:r>
              <w:t>N 366-ОЗ</w:t>
            </w:r>
          </w:p>
        </w:tc>
      </w:tr>
    </w:tbl>
    <w:p w:rsidR="00F30567" w:rsidRDefault="00F305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Title"/>
        <w:jc w:val="center"/>
      </w:pPr>
      <w:r>
        <w:t>ЗАКОН</w:t>
      </w:r>
    </w:p>
    <w:p w:rsidR="00F30567" w:rsidRDefault="00F30567">
      <w:pPr>
        <w:pStyle w:val="ConsPlusTitle"/>
        <w:jc w:val="center"/>
      </w:pPr>
      <w:r>
        <w:t>ЛИПЕЦКОЙ ОБЛАСТИ</w:t>
      </w:r>
    </w:p>
    <w:p w:rsidR="00F30567" w:rsidRDefault="00F30567">
      <w:pPr>
        <w:pStyle w:val="ConsPlusTitle"/>
        <w:jc w:val="center"/>
      </w:pPr>
    </w:p>
    <w:p w:rsidR="00F30567" w:rsidRDefault="00F30567">
      <w:pPr>
        <w:pStyle w:val="ConsPlusTitle"/>
        <w:jc w:val="center"/>
      </w:pPr>
      <w:r>
        <w:t>О ПРИЗНАНИИ УТРАТИВШИМИ СИЛУ НЕКОТОРЫХ ЗАКОНОВ</w:t>
      </w:r>
    </w:p>
    <w:p w:rsidR="00F30567" w:rsidRDefault="00F30567">
      <w:pPr>
        <w:pStyle w:val="ConsPlusTitle"/>
        <w:jc w:val="center"/>
      </w:pPr>
      <w:r>
        <w:t>ЛИПЕЦКОЙ ОБЛАСТИ В СФЕРЕ СОЦИАЛЬНОГО ОБСЛУЖИВАНИЯ НАСЕЛЕНИЯ</w:t>
      </w:r>
    </w:p>
    <w:p w:rsidR="00F30567" w:rsidRDefault="00F30567">
      <w:pPr>
        <w:pStyle w:val="ConsPlusTitle"/>
        <w:jc w:val="center"/>
      </w:pPr>
      <w:r>
        <w:t>В ЛИПЕЦКОЙ ОБЛАСТИ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jc w:val="right"/>
      </w:pPr>
      <w:r>
        <w:t>Принят</w:t>
      </w:r>
    </w:p>
    <w:p w:rsidR="00F30567" w:rsidRDefault="00F30567">
      <w:pPr>
        <w:pStyle w:val="ConsPlusNormal"/>
        <w:jc w:val="right"/>
      </w:pPr>
      <w:r>
        <w:t>Липецким областным</w:t>
      </w:r>
    </w:p>
    <w:p w:rsidR="00F30567" w:rsidRDefault="00F30567">
      <w:pPr>
        <w:pStyle w:val="ConsPlusNormal"/>
        <w:jc w:val="right"/>
      </w:pPr>
      <w:r>
        <w:t>Советом депутатов</w:t>
      </w:r>
    </w:p>
    <w:p w:rsidR="00F30567" w:rsidRDefault="00F30567">
      <w:pPr>
        <w:pStyle w:val="ConsPlusNormal"/>
        <w:jc w:val="right"/>
      </w:pPr>
      <w:r>
        <w:t>18 декабря 2014 года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ind w:firstLine="540"/>
        <w:jc w:val="both"/>
        <w:outlineLvl w:val="0"/>
      </w:pPr>
      <w:r>
        <w:t>Статья 1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ind w:firstLine="540"/>
        <w:jc w:val="both"/>
      </w:pPr>
      <w:r>
        <w:t>Признать утратившими силу:</w:t>
      </w:r>
    </w:p>
    <w:p w:rsidR="00F30567" w:rsidRDefault="00F30567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Закон</w:t>
        </w:r>
      </w:hyperlink>
      <w:r>
        <w:t xml:space="preserve"> Липецкой области от 30 декабря 2004 года N 163-ОЗ "О некоторых вопросах социального обслуживания населения в Липецкой области" ("Липецкая газета", 2005, 1 января);</w:t>
      </w:r>
    </w:p>
    <w:p w:rsidR="00F30567" w:rsidRDefault="00F30567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18 октября 2005 года N 228-ОЗ "О внесении изменений в статью 4 Закона Липецкой области "О некоторых вопросах социального обслуживания населения в Липецкой области" ("Липецкая газета", 2005, 26 октября);</w:t>
      </w:r>
    </w:p>
    <w:p w:rsidR="00F30567" w:rsidRDefault="00F30567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Закон</w:t>
        </w:r>
      </w:hyperlink>
      <w:r>
        <w:t xml:space="preserve"> Липецкой области от 12 марта 2009 года N 243-ОЗ "О внесении изменения в статью 5 Закона Липецкой области "О некоторых вопросах социального обслуживания населения в Липецкой области" ("Липецкая газета", 2009, 20 марта);</w:t>
      </w:r>
    </w:p>
    <w:p w:rsidR="00F30567" w:rsidRDefault="00F30567">
      <w:pPr>
        <w:pStyle w:val="ConsPlusNormal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Закон</w:t>
        </w:r>
      </w:hyperlink>
      <w:r>
        <w:t xml:space="preserve"> Липецкой области от 1 марта 2013 года N 138-ОЗ "О внесении изменений в статью 2 Закона Липецкой области "О некоторых вопросах социального обслуживания населения в Липецкой области" ("Липецкая газета", 2013, 6 марта).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ind w:firstLine="540"/>
        <w:jc w:val="both"/>
        <w:outlineLvl w:val="0"/>
      </w:pPr>
      <w:r>
        <w:t>Статья 2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jc w:val="right"/>
      </w:pPr>
      <w:r>
        <w:t>Глава администрации</w:t>
      </w:r>
    </w:p>
    <w:p w:rsidR="00F30567" w:rsidRDefault="00F30567">
      <w:pPr>
        <w:pStyle w:val="ConsPlusNormal"/>
        <w:jc w:val="right"/>
      </w:pPr>
      <w:r>
        <w:t>Липецкой области</w:t>
      </w:r>
    </w:p>
    <w:p w:rsidR="00F30567" w:rsidRDefault="00F30567">
      <w:pPr>
        <w:pStyle w:val="ConsPlusNormal"/>
        <w:jc w:val="right"/>
      </w:pPr>
      <w:r>
        <w:t>О.П.КОРОЛЕВ</w:t>
      </w:r>
    </w:p>
    <w:p w:rsidR="00F30567" w:rsidRDefault="00F30567">
      <w:pPr>
        <w:pStyle w:val="ConsPlusNormal"/>
      </w:pPr>
      <w:r>
        <w:t>г. Липецк</w:t>
      </w:r>
    </w:p>
    <w:p w:rsidR="00F30567" w:rsidRDefault="00F30567">
      <w:pPr>
        <w:pStyle w:val="ConsPlusNormal"/>
      </w:pPr>
      <w:r>
        <w:lastRenderedPageBreak/>
        <w:t>26.12.2014</w:t>
      </w:r>
    </w:p>
    <w:p w:rsidR="00F30567" w:rsidRDefault="00F30567">
      <w:pPr>
        <w:pStyle w:val="ConsPlusNormal"/>
      </w:pPr>
      <w:r>
        <w:t>N 366-ОЗ</w:t>
      </w: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jc w:val="both"/>
      </w:pPr>
    </w:p>
    <w:p w:rsidR="00F30567" w:rsidRDefault="00F3056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06237" w:rsidRDefault="00B06237">
      <w:bookmarkStart w:id="0" w:name="_GoBack"/>
      <w:bookmarkEnd w:id="0"/>
    </w:p>
    <w:sectPr w:rsidR="00B06237" w:rsidSect="0009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67"/>
    <w:rsid w:val="00A46BCA"/>
    <w:rsid w:val="00B06237"/>
    <w:rsid w:val="00F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71EF-2E37-4E58-A269-F60C937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3056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3056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305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BC1E16B447F212FC070A6A1DAEDDFEB28A7C4A5F19C35E71A19C9E1FFFF02h1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BC1E16B447F212FC070A6A1DAEDDFEB28A7C4A2F19C3AE61A19C9E1FFFF02h1u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BC1E16B447F212FC070A6A1DAEDDFEB28A7C4A1F59E31E11A19C9E1FFFF02h1u5J" TargetMode="External"/><Relationship Id="rId5" Type="http://schemas.openxmlformats.org/officeDocument/2006/relationships/hyperlink" Target="consultantplus://offline/ref=5DABC1E16B447F212FC070A6A1DAEDDFEB28A7C4A5F19D3BE31A19C9E1FFFF02h1u5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2016-10-18T09:46:00Z</dcterms:created>
  <dcterms:modified xsi:type="dcterms:W3CDTF">2016-10-18T09:46:00Z</dcterms:modified>
</cp:coreProperties>
</file>